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34E" w:rsidRPr="007C08FE" w:rsidRDefault="0052734E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52734E" w:rsidRPr="007C08FE" w:rsidRDefault="0052734E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2A09AF" w:rsidRPr="007C08FE" w:rsidRDefault="002A09AF" w:rsidP="006714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ИЗВЕЩЕНИЕ О ПРОВЕДЕНИИ АУКЦИОНА</w:t>
      </w:r>
    </w:p>
    <w:p w:rsidR="002A09AF" w:rsidRPr="007C08FE" w:rsidRDefault="002A09AF" w:rsidP="009B5653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2A09AF" w:rsidRPr="007C08FE" w:rsidRDefault="002A09AF" w:rsidP="006714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Организатор аукциона, уполномоченный орган</w:t>
      </w:r>
      <w:r w:rsidR="004912E1" w:rsidRPr="007C08FE">
        <w:rPr>
          <w:rFonts w:ascii="Times New Roman" w:hAnsi="Times New Roman"/>
          <w:sz w:val="18"/>
          <w:szCs w:val="18"/>
        </w:rPr>
        <w:t>: а</w:t>
      </w:r>
      <w:r w:rsidRPr="007C08FE">
        <w:rPr>
          <w:rFonts w:ascii="Times New Roman" w:hAnsi="Times New Roman"/>
          <w:sz w:val="18"/>
          <w:szCs w:val="18"/>
        </w:rPr>
        <w:t>дминистрация Благовещенского района.</w:t>
      </w:r>
    </w:p>
    <w:p w:rsidR="00167569" w:rsidRPr="007C08FE" w:rsidRDefault="00167569" w:rsidP="0016756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7C08FE">
        <w:rPr>
          <w:rFonts w:ascii="Times New Roman" w:hAnsi="Times New Roman" w:cs="Times New Roman"/>
          <w:sz w:val="18"/>
          <w:szCs w:val="18"/>
        </w:rPr>
        <w:t>Форма торгов:</w:t>
      </w:r>
      <w:r w:rsidRPr="007C08FE">
        <w:rPr>
          <w:rFonts w:ascii="Times New Roman" w:hAnsi="Times New Roman" w:cs="Times New Roman"/>
          <w:b w:val="0"/>
          <w:sz w:val="18"/>
          <w:szCs w:val="18"/>
        </w:rPr>
        <w:t xml:space="preserve"> аукцион, открытый по составу участников и по форме подачи предложений о цене.</w:t>
      </w:r>
    </w:p>
    <w:p w:rsidR="002A09AF" w:rsidRPr="007C08FE" w:rsidRDefault="002A09AF" w:rsidP="0067141A">
      <w:pPr>
        <w:pStyle w:val="1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Реквизиты решения о проведении аукциона</w:t>
      </w:r>
      <w:r w:rsidRPr="007C08FE">
        <w:rPr>
          <w:rFonts w:ascii="Times New Roman" w:hAnsi="Times New Roman"/>
          <w:sz w:val="18"/>
          <w:szCs w:val="18"/>
        </w:rPr>
        <w:t xml:space="preserve">: постановление администрации Благовещенского района от </w:t>
      </w:r>
      <w:r w:rsidR="0031777F">
        <w:rPr>
          <w:rFonts w:ascii="Times New Roman" w:hAnsi="Times New Roman"/>
          <w:sz w:val="18"/>
          <w:szCs w:val="18"/>
        </w:rPr>
        <w:t>18.02.2022</w:t>
      </w:r>
      <w:r w:rsidR="00434BED" w:rsidRPr="007C08FE">
        <w:rPr>
          <w:rFonts w:ascii="Times New Roman" w:hAnsi="Times New Roman"/>
          <w:sz w:val="18"/>
          <w:szCs w:val="18"/>
        </w:rPr>
        <w:t xml:space="preserve"> </w:t>
      </w:r>
      <w:r w:rsidR="00FE488E" w:rsidRPr="007C08FE">
        <w:rPr>
          <w:rFonts w:ascii="Times New Roman" w:hAnsi="Times New Roman"/>
          <w:sz w:val="18"/>
          <w:szCs w:val="18"/>
        </w:rPr>
        <w:t>№</w:t>
      </w:r>
      <w:r w:rsidR="00D321D7" w:rsidRPr="007C08FE">
        <w:rPr>
          <w:rFonts w:ascii="Times New Roman" w:hAnsi="Times New Roman"/>
          <w:sz w:val="18"/>
          <w:szCs w:val="18"/>
        </w:rPr>
        <w:t xml:space="preserve"> </w:t>
      </w:r>
      <w:r w:rsidR="0031777F">
        <w:rPr>
          <w:rFonts w:ascii="Times New Roman" w:hAnsi="Times New Roman"/>
          <w:sz w:val="18"/>
          <w:szCs w:val="18"/>
        </w:rPr>
        <w:t>175</w:t>
      </w:r>
      <w:r w:rsidR="00434BED" w:rsidRPr="007C08FE">
        <w:rPr>
          <w:rFonts w:ascii="Times New Roman" w:hAnsi="Times New Roman"/>
          <w:sz w:val="18"/>
          <w:szCs w:val="18"/>
        </w:rPr>
        <w:t>.</w:t>
      </w:r>
    </w:p>
    <w:p w:rsidR="00480DCA" w:rsidRPr="007C08FE" w:rsidRDefault="002A09AF" w:rsidP="00813F44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Основание установленного </w:t>
      </w:r>
      <w:r w:rsidRPr="007C08FE">
        <w:rPr>
          <w:rFonts w:ascii="Times New Roman" w:hAnsi="Times New Roman"/>
          <w:b/>
          <w:sz w:val="18"/>
          <w:szCs w:val="18"/>
          <w:lang w:eastAsia="ru-RU"/>
        </w:rPr>
        <w:t>размера ежегодной арендной платы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B460DF" w:rsidRPr="007C08FE">
        <w:rPr>
          <w:rFonts w:ascii="Times New Roman" w:hAnsi="Times New Roman"/>
          <w:sz w:val="18"/>
          <w:szCs w:val="18"/>
        </w:rPr>
        <w:t xml:space="preserve">решение Благовещенского районного Совета народных депутатов Амурской </w:t>
      </w:r>
      <w:r w:rsidR="00AD2155" w:rsidRPr="007C08FE">
        <w:rPr>
          <w:rFonts w:ascii="Times New Roman" w:hAnsi="Times New Roman"/>
          <w:sz w:val="18"/>
          <w:szCs w:val="18"/>
        </w:rPr>
        <w:t>области от</w:t>
      </w:r>
      <w:r w:rsidR="00B460DF" w:rsidRPr="007C08FE">
        <w:rPr>
          <w:rFonts w:ascii="Times New Roman" w:hAnsi="Times New Roman"/>
          <w:sz w:val="18"/>
          <w:szCs w:val="18"/>
        </w:rPr>
        <w:t xml:space="preserve"> 03.04.2017г.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D114D6" w:rsidRPr="007C08FE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spacing w:val="-1"/>
          <w:sz w:val="18"/>
          <w:szCs w:val="18"/>
        </w:rPr>
        <w:t>Аукцион состоится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434BED" w:rsidRPr="007C08FE">
        <w:rPr>
          <w:rFonts w:ascii="Times New Roman" w:hAnsi="Times New Roman"/>
          <w:spacing w:val="-1"/>
          <w:sz w:val="18"/>
          <w:szCs w:val="18"/>
        </w:rPr>
        <w:t>05.04.2022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в 10.00ч по местному времени по адресу: Амурская область, г.Благовещенск, ул.Зейская, д.198, зал заседаний.</w:t>
      </w:r>
    </w:p>
    <w:p w:rsidR="00D114D6" w:rsidRPr="007C08FE" w:rsidRDefault="00D114D6" w:rsidP="00D114D6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spacing w:val="-1"/>
          <w:sz w:val="18"/>
          <w:szCs w:val="18"/>
        </w:rPr>
        <w:t>Порядок приема заявок:</w:t>
      </w:r>
    </w:p>
    <w:p w:rsidR="00AC735B" w:rsidRPr="007C08FE" w:rsidRDefault="00AC735B" w:rsidP="00AC735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"/>
          <w:sz w:val="18"/>
          <w:szCs w:val="18"/>
        </w:rPr>
      </w:pPr>
      <w:r w:rsidRPr="007C08FE">
        <w:rPr>
          <w:rFonts w:ascii="Times New Roman" w:hAnsi="Times New Roman"/>
          <w:spacing w:val="3"/>
          <w:sz w:val="18"/>
          <w:szCs w:val="18"/>
        </w:rPr>
        <w:t xml:space="preserve">Заявки с прилагаемыми к ним документами принимаются организатором </w:t>
      </w:r>
      <w:r w:rsidRPr="007C08FE">
        <w:rPr>
          <w:rFonts w:ascii="Times New Roman" w:hAnsi="Times New Roman"/>
          <w:spacing w:val="1"/>
          <w:sz w:val="18"/>
          <w:szCs w:val="18"/>
        </w:rPr>
        <w:t xml:space="preserve">начиная со </w:t>
      </w:r>
      <w:r w:rsidRPr="007C08FE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Pr="007C08FE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7C08FE">
        <w:rPr>
          <w:rFonts w:ascii="Times New Roman" w:hAnsi="Times New Roman"/>
          <w:spacing w:val="3"/>
          <w:sz w:val="18"/>
          <w:szCs w:val="18"/>
        </w:rPr>
        <w:t xml:space="preserve">с </w:t>
      </w:r>
      <w:r w:rsidR="00434BED" w:rsidRPr="007C08FE">
        <w:rPr>
          <w:rFonts w:ascii="Times New Roman" w:hAnsi="Times New Roman"/>
          <w:spacing w:val="3"/>
          <w:sz w:val="18"/>
          <w:szCs w:val="18"/>
        </w:rPr>
        <w:t>02.03.2022</w:t>
      </w:r>
      <w:r w:rsidRPr="007C08FE">
        <w:rPr>
          <w:rFonts w:ascii="Times New Roman" w:hAnsi="Times New Roman"/>
          <w:spacing w:val="3"/>
          <w:sz w:val="18"/>
          <w:szCs w:val="18"/>
        </w:rPr>
        <w:t xml:space="preserve"> по </w:t>
      </w:r>
      <w:r w:rsidRPr="007C08FE">
        <w:rPr>
          <w:rFonts w:ascii="Times New Roman" w:hAnsi="Times New Roman"/>
          <w:spacing w:val="1"/>
          <w:sz w:val="18"/>
          <w:szCs w:val="18"/>
        </w:rPr>
        <w:t xml:space="preserve">рабочим дням с 08.00ч до 17.00ч (обед с 12.00ч до 13.00ч), </w:t>
      </w:r>
      <w:r w:rsidRPr="007C08FE">
        <w:rPr>
          <w:rFonts w:ascii="Times New Roman" w:hAnsi="Times New Roman"/>
          <w:sz w:val="18"/>
          <w:szCs w:val="18"/>
        </w:rPr>
        <w:t>в предпраздничные дни с 08:00ч до 16:00ч, кроме выходных (суббота, воскресенье) и праздничных дней</w:t>
      </w:r>
      <w:r w:rsidRPr="007C08FE">
        <w:rPr>
          <w:rFonts w:ascii="Times New Roman" w:hAnsi="Times New Roman"/>
          <w:spacing w:val="1"/>
          <w:sz w:val="18"/>
          <w:szCs w:val="18"/>
        </w:rPr>
        <w:t xml:space="preserve"> по местному времени, начиная со </w:t>
      </w:r>
      <w:r w:rsidRPr="007C08FE">
        <w:rPr>
          <w:rFonts w:ascii="Times New Roman" w:hAnsi="Times New Roman"/>
          <w:spacing w:val="2"/>
          <w:sz w:val="18"/>
          <w:szCs w:val="18"/>
        </w:rPr>
        <w:t>дня выхода объявления в средствах</w:t>
      </w:r>
      <w:r w:rsidR="00C639A3" w:rsidRPr="007C08FE">
        <w:rPr>
          <w:rFonts w:ascii="Times New Roman" w:hAnsi="Times New Roman"/>
          <w:sz w:val="18"/>
          <w:szCs w:val="18"/>
        </w:rPr>
        <w:t xml:space="preserve"> массовой информации 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по адресу: Амурская область, г.Благовещенск, ул.Зейская, д.198, каб.1. </w:t>
      </w:r>
    </w:p>
    <w:p w:rsidR="00D114D6" w:rsidRPr="007C08FE" w:rsidRDefault="00D114D6" w:rsidP="00D114D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pacing w:val="4"/>
          <w:sz w:val="18"/>
          <w:szCs w:val="18"/>
        </w:rPr>
        <w:t>Дата и время окончания приема заявок</w:t>
      </w:r>
      <w:r w:rsidRPr="007C08FE">
        <w:rPr>
          <w:rFonts w:ascii="Times New Roman" w:hAnsi="Times New Roman"/>
          <w:spacing w:val="4"/>
          <w:sz w:val="18"/>
          <w:szCs w:val="18"/>
        </w:rPr>
        <w:t xml:space="preserve"> – </w:t>
      </w:r>
      <w:r w:rsidR="00434BED" w:rsidRPr="007C08FE">
        <w:rPr>
          <w:rFonts w:ascii="Times New Roman" w:hAnsi="Times New Roman"/>
          <w:spacing w:val="4"/>
          <w:sz w:val="18"/>
          <w:szCs w:val="18"/>
        </w:rPr>
        <w:t>30.03.2022</w:t>
      </w:r>
      <w:r w:rsidRPr="007C08FE">
        <w:rPr>
          <w:rFonts w:ascii="Times New Roman" w:hAnsi="Times New Roman"/>
          <w:spacing w:val="4"/>
          <w:sz w:val="18"/>
          <w:szCs w:val="18"/>
        </w:rPr>
        <w:t xml:space="preserve"> в 17.00ч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по местному времени.</w:t>
      </w:r>
    </w:p>
    <w:p w:rsidR="00D114D6" w:rsidRPr="007C08FE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Дата, время и место определения участников аукциона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 w:rsidR="00434BED" w:rsidRPr="007C08FE">
        <w:rPr>
          <w:rFonts w:ascii="Times New Roman" w:hAnsi="Times New Roman"/>
          <w:sz w:val="18"/>
          <w:szCs w:val="18"/>
        </w:rPr>
        <w:t>01.04.2022</w:t>
      </w:r>
      <w:r w:rsidRPr="007C08FE">
        <w:rPr>
          <w:rFonts w:ascii="Times New Roman" w:hAnsi="Times New Roman"/>
          <w:sz w:val="18"/>
          <w:szCs w:val="18"/>
        </w:rPr>
        <w:t xml:space="preserve"> в 15.</w:t>
      </w:r>
      <w:r w:rsidR="00BC4CF5" w:rsidRPr="007C08FE">
        <w:rPr>
          <w:rFonts w:ascii="Times New Roman" w:hAnsi="Times New Roman"/>
          <w:sz w:val="18"/>
          <w:szCs w:val="18"/>
        </w:rPr>
        <w:t>0</w:t>
      </w:r>
      <w:r w:rsidRPr="007C08FE">
        <w:rPr>
          <w:rFonts w:ascii="Times New Roman" w:hAnsi="Times New Roman"/>
          <w:sz w:val="18"/>
          <w:szCs w:val="18"/>
        </w:rPr>
        <w:t xml:space="preserve">0ч </w:t>
      </w:r>
      <w:r w:rsidRPr="007C08FE">
        <w:rPr>
          <w:rFonts w:ascii="Times New Roman" w:hAnsi="Times New Roman"/>
          <w:spacing w:val="-1"/>
          <w:sz w:val="18"/>
          <w:szCs w:val="18"/>
        </w:rPr>
        <w:t>по местному времени</w:t>
      </w:r>
      <w:r w:rsidRPr="007C08FE">
        <w:rPr>
          <w:rFonts w:ascii="Times New Roman" w:hAnsi="Times New Roman"/>
          <w:sz w:val="18"/>
          <w:szCs w:val="18"/>
        </w:rPr>
        <w:t xml:space="preserve"> по адресу: Амурская область, г.Благовещенск, ул.Зейская, д.198, каб.40.</w:t>
      </w:r>
    </w:p>
    <w:p w:rsidR="00D114D6" w:rsidRPr="007C08FE" w:rsidRDefault="00D114D6" w:rsidP="00D11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Дата и время подведения итогов аукциона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 w:rsidR="00434BED" w:rsidRPr="007C08FE">
        <w:rPr>
          <w:rFonts w:ascii="Times New Roman" w:hAnsi="Times New Roman"/>
          <w:sz w:val="18"/>
          <w:szCs w:val="18"/>
        </w:rPr>
        <w:t>05.04.2022</w:t>
      </w:r>
      <w:r w:rsidRPr="007C08FE">
        <w:rPr>
          <w:rFonts w:ascii="Times New Roman" w:hAnsi="Times New Roman"/>
          <w:sz w:val="18"/>
          <w:szCs w:val="18"/>
        </w:rPr>
        <w:t xml:space="preserve"> после завершения аукциона.</w:t>
      </w:r>
    </w:p>
    <w:p w:rsidR="00D114D6" w:rsidRPr="007C08FE" w:rsidRDefault="00D114D6" w:rsidP="00D114D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18"/>
          <w:szCs w:val="18"/>
        </w:rPr>
      </w:pPr>
      <w:r w:rsidRPr="007C08FE">
        <w:rPr>
          <w:rFonts w:ascii="Times New Roman" w:hAnsi="Times New Roman" w:cs="Times New Roman"/>
          <w:b/>
          <w:spacing w:val="-1"/>
          <w:sz w:val="18"/>
          <w:szCs w:val="18"/>
        </w:rPr>
        <w:t>Контактный телефон</w:t>
      </w:r>
      <w:r w:rsidRPr="007C08FE">
        <w:rPr>
          <w:rFonts w:ascii="Times New Roman" w:hAnsi="Times New Roman" w:cs="Times New Roman"/>
          <w:spacing w:val="-1"/>
          <w:sz w:val="18"/>
          <w:szCs w:val="18"/>
        </w:rPr>
        <w:t>: 22-16-42.</w:t>
      </w:r>
    </w:p>
    <w:p w:rsidR="006F4B87" w:rsidRPr="007C08FE" w:rsidRDefault="006F4B87" w:rsidP="0067141A">
      <w:pPr>
        <w:pStyle w:val="textbastxt0"/>
        <w:ind w:firstLine="709"/>
        <w:contextualSpacing/>
        <w:rPr>
          <w:b/>
          <w:sz w:val="18"/>
          <w:szCs w:val="18"/>
        </w:rPr>
      </w:pPr>
    </w:p>
    <w:p w:rsidR="00D114D6" w:rsidRPr="007C08FE" w:rsidRDefault="00167569" w:rsidP="0067141A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аукциона:</w:t>
      </w:r>
    </w:p>
    <w:p w:rsidR="00C640F5" w:rsidRPr="007C08FE" w:rsidRDefault="00C640F5" w:rsidP="00C640F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7C08FE">
        <w:rPr>
          <w:rFonts w:ascii="Times New Roman" w:hAnsi="Times New Roman" w:cs="Times New Roman"/>
          <w:b/>
          <w:spacing w:val="-1"/>
          <w:sz w:val="18"/>
          <w:szCs w:val="18"/>
        </w:rPr>
        <w:t>Лот № 1</w:t>
      </w:r>
      <w:r w:rsidRPr="007C08FE">
        <w:rPr>
          <w:rFonts w:ascii="Times New Roman" w:hAnsi="Times New Roman" w:cs="Times New Roman"/>
          <w:sz w:val="18"/>
          <w:szCs w:val="18"/>
        </w:rPr>
        <w:t xml:space="preserve"> кадастровы</w:t>
      </w:r>
      <w:r w:rsidR="00434BED" w:rsidRPr="007C08FE">
        <w:rPr>
          <w:rFonts w:ascii="Times New Roman" w:hAnsi="Times New Roman" w:cs="Times New Roman"/>
          <w:sz w:val="18"/>
          <w:szCs w:val="18"/>
        </w:rPr>
        <w:t xml:space="preserve">й </w:t>
      </w:r>
      <w:r w:rsidRPr="007C08FE">
        <w:rPr>
          <w:rFonts w:ascii="Times New Roman" w:hAnsi="Times New Roman" w:cs="Times New Roman"/>
          <w:sz w:val="18"/>
          <w:szCs w:val="18"/>
        </w:rPr>
        <w:t>номер</w:t>
      </w:r>
      <w:r w:rsidR="00434BED" w:rsidRPr="007C08FE">
        <w:rPr>
          <w:rFonts w:ascii="Times New Roman" w:hAnsi="Times New Roman" w:cs="Times New Roman"/>
          <w:sz w:val="18"/>
          <w:szCs w:val="18"/>
        </w:rPr>
        <w:t xml:space="preserve"> земельного участка:</w:t>
      </w:r>
      <w:r w:rsidRPr="007C08FE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434BED" w:rsidRPr="007C08FE">
        <w:rPr>
          <w:rFonts w:ascii="Times New Roman" w:hAnsi="Times New Roman" w:cs="Times New Roman"/>
          <w:bCs/>
          <w:sz w:val="18"/>
          <w:szCs w:val="18"/>
        </w:rPr>
        <w:t>081007:170</w:t>
      </w:r>
      <w:r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C640F5" w:rsidRPr="007C08FE" w:rsidRDefault="00C640F5" w:rsidP="00C640F5">
      <w:pPr>
        <w:pStyle w:val="textbastxt0"/>
        <w:ind w:firstLine="708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право на заключение договора аренды земельного участка, </w:t>
      </w:r>
      <w:r w:rsidR="00434BED" w:rsidRPr="007C08FE">
        <w:rPr>
          <w:sz w:val="18"/>
          <w:szCs w:val="18"/>
        </w:rPr>
        <w:t>государственная собственность на который не разграничена.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="00434BED" w:rsidRPr="007C08FE">
        <w:rPr>
          <w:rFonts w:ascii="Times New Roman" w:hAnsi="Times New Roman"/>
          <w:bCs/>
          <w:sz w:val="18"/>
          <w:szCs w:val="18"/>
        </w:rPr>
        <w:t>800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>кв.м.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434BED" w:rsidRPr="007C08FE">
        <w:rPr>
          <w:rFonts w:ascii="Times New Roman" w:hAnsi="Times New Roman"/>
          <w:sz w:val="18"/>
          <w:szCs w:val="18"/>
        </w:rPr>
        <w:t>для садоводства (код 1.5)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 w:rsidR="00434BED" w:rsidRPr="007C08FE">
        <w:rPr>
          <w:rFonts w:ascii="Times New Roman" w:hAnsi="Times New Roman"/>
          <w:sz w:val="18"/>
          <w:szCs w:val="18"/>
        </w:rPr>
        <w:t>Новопетровский с/с, с.Новопетровка</w:t>
      </w:r>
      <w:r w:rsidRPr="007C08FE">
        <w:rPr>
          <w:rFonts w:ascii="Times New Roman" w:hAnsi="Times New Roman"/>
          <w:sz w:val="18"/>
          <w:szCs w:val="18"/>
        </w:rPr>
        <w:t>.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</w:p>
    <w:p w:rsidR="00C640F5" w:rsidRPr="007C08FE" w:rsidRDefault="00C640F5" w:rsidP="00C640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Срок аренды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434BED" w:rsidRPr="007C08FE">
        <w:rPr>
          <w:rFonts w:ascii="Times New Roman" w:hAnsi="Times New Roman"/>
          <w:sz w:val="18"/>
          <w:szCs w:val="18"/>
        </w:rPr>
        <w:t>5</w:t>
      </w:r>
      <w:r w:rsidRPr="007C08FE">
        <w:rPr>
          <w:rFonts w:ascii="Times New Roman" w:hAnsi="Times New Roman"/>
          <w:sz w:val="18"/>
          <w:szCs w:val="18"/>
        </w:rPr>
        <w:t xml:space="preserve"> (пять) лет.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640F5" w:rsidRPr="007C08FE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="00982DE8" w:rsidRPr="007C08FE">
        <w:rPr>
          <w:rFonts w:ascii="Times New Roman" w:hAnsi="Times New Roman"/>
          <w:sz w:val="18"/>
          <w:szCs w:val="18"/>
        </w:rPr>
        <w:t>2376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982DE8" w:rsidRPr="007C08FE">
        <w:rPr>
          <w:rFonts w:ascii="Times New Roman" w:hAnsi="Times New Roman"/>
          <w:bCs/>
          <w:sz w:val="18"/>
          <w:szCs w:val="18"/>
        </w:rPr>
        <w:t>две тысячи триста семьдесят шесть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982DE8" w:rsidRPr="007C08FE">
        <w:rPr>
          <w:rFonts w:ascii="Times New Roman" w:hAnsi="Times New Roman"/>
          <w:bCs/>
          <w:sz w:val="18"/>
          <w:szCs w:val="18"/>
        </w:rPr>
        <w:t>00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7C08FE" w:rsidRDefault="00C640F5" w:rsidP="00C640F5">
      <w:pPr>
        <w:pStyle w:val="1"/>
        <w:tabs>
          <w:tab w:val="left" w:pos="1134"/>
        </w:tabs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</w:t>
      </w:r>
      <w:r w:rsidR="00982DE8" w:rsidRPr="007C08FE">
        <w:rPr>
          <w:rFonts w:ascii="Times New Roman" w:hAnsi="Times New Roman"/>
          <w:bCs/>
          <w:sz w:val="18"/>
          <w:szCs w:val="18"/>
        </w:rPr>
        <w:t>71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982DE8" w:rsidRPr="007C08FE">
        <w:rPr>
          <w:rFonts w:ascii="Times New Roman" w:hAnsi="Times New Roman"/>
          <w:bCs/>
          <w:sz w:val="18"/>
          <w:szCs w:val="18"/>
        </w:rPr>
        <w:t>семьдесят один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982DE8" w:rsidRPr="007C08FE">
        <w:rPr>
          <w:rFonts w:ascii="Times New Roman" w:hAnsi="Times New Roman"/>
          <w:bCs/>
          <w:sz w:val="18"/>
          <w:szCs w:val="18"/>
        </w:rPr>
        <w:t>28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7C08FE" w:rsidRDefault="00C640F5" w:rsidP="00C640F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="00A276E6" w:rsidRPr="007C08FE">
        <w:rPr>
          <w:rFonts w:ascii="Times New Roman" w:hAnsi="Times New Roman"/>
          <w:bCs/>
          <w:sz w:val="18"/>
          <w:szCs w:val="18"/>
        </w:rPr>
        <w:t xml:space="preserve">– </w:t>
      </w:r>
      <w:r w:rsidR="00982DE8" w:rsidRPr="007C08FE">
        <w:rPr>
          <w:rFonts w:ascii="Times New Roman" w:hAnsi="Times New Roman"/>
          <w:bCs/>
          <w:sz w:val="18"/>
          <w:szCs w:val="18"/>
        </w:rPr>
        <w:t>475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982DE8" w:rsidRPr="007C08FE">
        <w:rPr>
          <w:rFonts w:ascii="Times New Roman" w:hAnsi="Times New Roman"/>
          <w:bCs/>
          <w:sz w:val="18"/>
          <w:szCs w:val="18"/>
        </w:rPr>
        <w:t>четыреста семьдесят пять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982DE8" w:rsidRPr="007C08FE">
        <w:rPr>
          <w:rFonts w:ascii="Times New Roman" w:hAnsi="Times New Roman"/>
          <w:bCs/>
          <w:sz w:val="18"/>
          <w:szCs w:val="18"/>
        </w:rPr>
        <w:t>20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C640F5" w:rsidRPr="007C08FE" w:rsidRDefault="00C640F5" w:rsidP="00555FB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="00982DE8" w:rsidRPr="007C08FE">
        <w:rPr>
          <w:rFonts w:ascii="Times New Roman" w:hAnsi="Times New Roman"/>
          <w:sz w:val="18"/>
          <w:szCs w:val="18"/>
        </w:rPr>
        <w:t>нет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982DE8" w:rsidRPr="007C08FE" w:rsidRDefault="00A276E6" w:rsidP="00982D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  <w:r w:rsidR="00982DE8"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не предусмотрено. </w:t>
      </w:r>
      <w:r w:rsidR="009D5969" w:rsidRPr="007C08FE">
        <w:rPr>
          <w:rFonts w:ascii="Times New Roman" w:hAnsi="Times New Roman"/>
          <w:bCs/>
          <w:spacing w:val="-1"/>
          <w:sz w:val="18"/>
          <w:szCs w:val="18"/>
        </w:rPr>
        <w:t>(</w:t>
      </w:r>
      <w:r w:rsidR="00982DE8" w:rsidRPr="007C08FE">
        <w:rPr>
          <w:rFonts w:ascii="Times New Roman" w:hAnsi="Times New Roman"/>
          <w:sz w:val="18"/>
          <w:szCs w:val="18"/>
        </w:rPr>
        <w:t>Согласно классификатора видов разрешенного использования земельных участков</w:t>
      </w:r>
      <w:r w:rsidR="009D5969" w:rsidRPr="007C08FE">
        <w:rPr>
          <w:rFonts w:ascii="Times New Roman" w:hAnsi="Times New Roman"/>
          <w:sz w:val="18"/>
          <w:szCs w:val="18"/>
        </w:rPr>
        <w:t xml:space="preserve">, земельный участок предусмотрен для </w:t>
      </w:r>
      <w:r w:rsidR="00982DE8" w:rsidRPr="007C08FE">
        <w:rPr>
          <w:rFonts w:ascii="Times New Roman" w:hAnsi="Times New Roman"/>
          <w:sz w:val="18"/>
          <w:szCs w:val="18"/>
        </w:rPr>
        <w:t>осуществлени</w:t>
      </w:r>
      <w:r w:rsidR="009D5969" w:rsidRPr="007C08FE">
        <w:rPr>
          <w:rFonts w:ascii="Times New Roman" w:hAnsi="Times New Roman"/>
          <w:sz w:val="18"/>
          <w:szCs w:val="18"/>
        </w:rPr>
        <w:t>я</w:t>
      </w:r>
      <w:r w:rsidR="00982DE8" w:rsidRPr="007C08FE">
        <w:rPr>
          <w:rFonts w:ascii="Times New Roman" w:hAnsi="Times New Roman"/>
          <w:sz w:val="18"/>
          <w:szCs w:val="18"/>
        </w:rPr>
        <w:t xml:space="preserve">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</w:r>
      <w:r w:rsidR="009D5969" w:rsidRPr="007C08FE">
        <w:rPr>
          <w:rFonts w:ascii="Times New Roman" w:hAnsi="Times New Roman"/>
          <w:sz w:val="18"/>
          <w:szCs w:val="18"/>
        </w:rPr>
        <w:t>).</w:t>
      </w:r>
    </w:p>
    <w:p w:rsidR="00982DE8" w:rsidRPr="007C08FE" w:rsidRDefault="00982DE8" w:rsidP="00982D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не предусмотрено.</w:t>
      </w: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</w:p>
    <w:p w:rsidR="00982DE8" w:rsidRPr="007C08FE" w:rsidRDefault="00982DE8" w:rsidP="00A276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</w:p>
    <w:p w:rsidR="00C639A3" w:rsidRPr="007C08FE" w:rsidRDefault="00C639A3" w:rsidP="00C639A3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A906D0" w:rsidRPr="007C08FE">
        <w:rPr>
          <w:rFonts w:ascii="Times New Roman" w:hAnsi="Times New Roman" w:cs="Times New Roman"/>
          <w:b/>
          <w:sz w:val="18"/>
          <w:szCs w:val="18"/>
        </w:rPr>
        <w:t>2</w:t>
      </w:r>
      <w:r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D5969"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9D5969" w:rsidRPr="007C08FE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900EB1" w:rsidRPr="007C08FE">
        <w:rPr>
          <w:rFonts w:ascii="Times New Roman" w:hAnsi="Times New Roman" w:cs="Times New Roman"/>
          <w:bCs/>
          <w:sz w:val="18"/>
          <w:szCs w:val="18"/>
        </w:rPr>
        <w:t>28:10:</w:t>
      </w:r>
      <w:r w:rsidR="009D5969" w:rsidRPr="007C08FE">
        <w:rPr>
          <w:rFonts w:ascii="Times New Roman" w:hAnsi="Times New Roman" w:cs="Times New Roman"/>
          <w:bCs/>
          <w:sz w:val="18"/>
          <w:szCs w:val="18"/>
        </w:rPr>
        <w:t>013001:1632</w:t>
      </w:r>
      <w:r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C639A3" w:rsidRPr="007C08FE" w:rsidRDefault="00C639A3" w:rsidP="00C639A3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="004E61A9" w:rsidRPr="007C08FE">
        <w:rPr>
          <w:rFonts w:ascii="Times New Roman" w:hAnsi="Times New Roman"/>
          <w:bCs/>
          <w:sz w:val="18"/>
          <w:szCs w:val="18"/>
        </w:rPr>
        <w:t>1500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>кв.м.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z w:val="18"/>
          <w:szCs w:val="18"/>
        </w:rPr>
        <w:t xml:space="preserve">: для </w:t>
      </w:r>
      <w:r w:rsidR="009D5969" w:rsidRPr="007C08FE">
        <w:rPr>
          <w:rFonts w:ascii="Times New Roman" w:hAnsi="Times New Roman"/>
          <w:sz w:val="18"/>
          <w:szCs w:val="18"/>
        </w:rPr>
        <w:t>ведения личного подсобного хозяйства</w:t>
      </w:r>
      <w:r w:rsidR="004E61A9" w:rsidRPr="007C08FE">
        <w:rPr>
          <w:rFonts w:ascii="Times New Roman" w:hAnsi="Times New Roman"/>
          <w:sz w:val="18"/>
          <w:szCs w:val="18"/>
        </w:rPr>
        <w:t>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</w:t>
      </w:r>
      <w:r w:rsidR="00900EB1" w:rsidRPr="007C08FE">
        <w:rPr>
          <w:rFonts w:ascii="Times New Roman" w:hAnsi="Times New Roman"/>
          <w:sz w:val="18"/>
          <w:szCs w:val="18"/>
        </w:rPr>
        <w:t xml:space="preserve">Благовещенский район, </w:t>
      </w:r>
      <w:r w:rsidR="009D5969" w:rsidRPr="007C08FE">
        <w:rPr>
          <w:rFonts w:ascii="Times New Roman" w:hAnsi="Times New Roman"/>
          <w:sz w:val="18"/>
          <w:szCs w:val="18"/>
        </w:rPr>
        <w:t>Чигиринский</w:t>
      </w:r>
      <w:r w:rsidRPr="007C08FE">
        <w:rPr>
          <w:rFonts w:ascii="Times New Roman" w:hAnsi="Times New Roman"/>
          <w:sz w:val="18"/>
          <w:szCs w:val="18"/>
        </w:rPr>
        <w:t xml:space="preserve"> с/с, с.</w:t>
      </w:r>
      <w:r w:rsidR="009D5969" w:rsidRPr="007C08FE">
        <w:rPr>
          <w:rFonts w:ascii="Times New Roman" w:hAnsi="Times New Roman"/>
          <w:sz w:val="18"/>
          <w:szCs w:val="18"/>
        </w:rPr>
        <w:t>Игнатьево</w:t>
      </w:r>
      <w:r w:rsidRPr="007C08FE">
        <w:rPr>
          <w:rFonts w:ascii="Times New Roman" w:hAnsi="Times New Roman"/>
          <w:sz w:val="18"/>
          <w:szCs w:val="18"/>
        </w:rPr>
        <w:t>.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</w:p>
    <w:p w:rsidR="00C639A3" w:rsidRPr="007C08FE" w:rsidRDefault="00C639A3" w:rsidP="00C639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Срок аренды</w:t>
      </w:r>
      <w:r w:rsidRPr="007C08FE">
        <w:rPr>
          <w:rFonts w:ascii="Times New Roman" w:hAnsi="Times New Roman"/>
          <w:sz w:val="18"/>
          <w:szCs w:val="18"/>
        </w:rPr>
        <w:t>: 20 (двадцать) лет.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243D89" w:rsidRDefault="00C639A3" w:rsidP="0024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 xml:space="preserve">: в границах, указанных в выписке из Единого государственного реестра недвижимости об основных характеристиках и </w:t>
      </w:r>
      <w:r w:rsidR="00243D89" w:rsidRPr="007C08FE">
        <w:rPr>
          <w:rFonts w:ascii="Times New Roman" w:hAnsi="Times New Roman"/>
          <w:bCs/>
          <w:sz w:val="18"/>
          <w:szCs w:val="18"/>
        </w:rPr>
        <w:t>зарегистрированных правах на объект недвижимости.</w:t>
      </w:r>
    </w:p>
    <w:p w:rsidR="00243D89" w:rsidRPr="007C08FE" w:rsidRDefault="00243D89" w:rsidP="0024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плата):</w:t>
      </w:r>
      <w:r w:rsidRPr="007C08FE">
        <w:rPr>
          <w:rFonts w:ascii="Times New Roman" w:hAnsi="Times New Roman"/>
          <w:sz w:val="18"/>
          <w:szCs w:val="18"/>
        </w:rPr>
        <w:t xml:space="preserve"> 7309</w:t>
      </w:r>
      <w:r w:rsidRPr="007C08FE">
        <w:rPr>
          <w:rFonts w:ascii="Times New Roman" w:hAnsi="Times New Roman"/>
          <w:bCs/>
          <w:sz w:val="18"/>
          <w:szCs w:val="18"/>
        </w:rPr>
        <w:t xml:space="preserve"> (семь тысяч триста девять) руб. 88 коп.</w:t>
      </w:r>
    </w:p>
    <w:p w:rsidR="00243D89" w:rsidRPr="007C08FE" w:rsidRDefault="00243D89" w:rsidP="00243D89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219 (двести девятнадцать) руб. 30 коп.</w:t>
      </w:r>
    </w:p>
    <w:p w:rsidR="00243D89" w:rsidRPr="007C08FE" w:rsidRDefault="00243D89" w:rsidP="00243D8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7C08FE">
        <w:rPr>
          <w:rFonts w:ascii="Times New Roman" w:hAnsi="Times New Roman"/>
          <w:bCs/>
          <w:sz w:val="18"/>
          <w:szCs w:val="18"/>
        </w:rPr>
        <w:t>– 1461 (одна тысяча четыреста шестьдесят один) руб. 98 коп.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Cs/>
          <w:sz w:val="18"/>
          <w:szCs w:val="18"/>
        </w:rPr>
        <w:t>зарегистрированных правах на объект недвижимости.</w:t>
      </w:r>
    </w:p>
    <w:p w:rsidR="00C639A3" w:rsidRPr="007C08FE" w:rsidRDefault="00C639A3" w:rsidP="004E61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ведения личного подсобного хозяйства – от 100 кв.м до 3000 кв.м. 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lastRenderedPageBreak/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личное подсобное хозяйство – 60%.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E30650" w:rsidRPr="007C08FE" w:rsidRDefault="00E30650" w:rsidP="00E3065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C08FE">
        <w:rPr>
          <w:rFonts w:ascii="Times New Roman" w:hAnsi="Times New Roman"/>
          <w:sz w:val="18"/>
          <w:szCs w:val="18"/>
          <w:lang w:val="en-US"/>
        </w:rPr>
        <w:t>V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E30650" w:rsidRPr="007C08FE" w:rsidRDefault="00E30650" w:rsidP="00E30650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C639A3" w:rsidRPr="007C08FE" w:rsidRDefault="00C639A3" w:rsidP="00E306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639A3" w:rsidRPr="007C08FE" w:rsidRDefault="00C639A3" w:rsidP="00C639A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>для ведения личного подсобного хозяйства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», которое предполагается осуществить на земельном участке, расположенном в Благовещенском районе, с.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>Игнатьево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</w:t>
      </w:r>
      <w:r w:rsidR="002552AE" w:rsidRPr="007C08FE">
        <w:rPr>
          <w:rFonts w:ascii="Times New Roman" w:hAnsi="Times New Roman"/>
          <w:bCs/>
          <w:spacing w:val="-1"/>
          <w:sz w:val="18"/>
          <w:szCs w:val="18"/>
        </w:rPr>
        <w:t>28:10:</w:t>
      </w:r>
      <w:r w:rsidR="00E30650" w:rsidRPr="007C08FE">
        <w:rPr>
          <w:rFonts w:ascii="Times New Roman" w:hAnsi="Times New Roman"/>
          <w:bCs/>
          <w:spacing w:val="-1"/>
          <w:sz w:val="18"/>
          <w:szCs w:val="18"/>
        </w:rPr>
        <w:t>013001:1632 по 3-ой категории надежности, класс напряжения 0,4 кВ, максимальной присоединяемой мощностью до 15 кВт, возможно при условии строительства ВЛ 0,4 кВ до границы земельного участка заявителя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639A3" w:rsidRPr="007C08FE" w:rsidRDefault="00C639A3" w:rsidP="00C639A3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639A3" w:rsidRPr="007C08FE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C639A3" w:rsidRPr="007C08FE" w:rsidRDefault="00C639A3" w:rsidP="00C639A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C639A3" w:rsidRPr="007C08FE" w:rsidRDefault="00C639A3" w:rsidP="00C639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E30650" w:rsidRPr="007C08FE" w:rsidRDefault="00AF3BA1" w:rsidP="00AF3BA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Содержание ограничения в использовании или ограничения права на объект недвижимости или обременения объекта недвижимости:</w:t>
      </w:r>
    </w:p>
    <w:p w:rsidR="00AF3BA1" w:rsidRPr="007C08FE" w:rsidRDefault="00AF3BA1" w:rsidP="00AF3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28:10:013001:1632/1</w:t>
      </w:r>
      <w:r w:rsidRPr="007C08FE">
        <w:rPr>
          <w:rFonts w:ascii="Times New Roman" w:eastAsiaTheme="minorHAnsi" w:hAnsi="Times New Roman"/>
          <w:sz w:val="18"/>
          <w:szCs w:val="18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2020-06-23; реквизиты документа-основания: доверенность от 03.04.2018 № 0930258 выдан: АО "ДРСК"; Содержание ограничения (обременения): Охранная зона "ВЛ-35 кВ "Игнатьево-Водозабор(строительство)"; Реестровый номер границы: 28.00.2.75.</w:t>
      </w:r>
    </w:p>
    <w:p w:rsidR="00AF3BA1" w:rsidRPr="007C08FE" w:rsidRDefault="00AF3BA1" w:rsidP="00AF3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28:10:013001:1632/2 -</w:t>
      </w:r>
      <w:r w:rsidRPr="007C08FE">
        <w:rPr>
          <w:rFonts w:ascii="Times New Roman" w:eastAsiaTheme="minorHAnsi" w:hAnsi="Times New Roman"/>
          <w:sz w:val="18"/>
          <w:szCs w:val="18"/>
        </w:rPr>
        <w:t xml:space="preserve">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2020-10-20;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б/н; Содержание ограничения (обременения):</w:t>
      </w:r>
    </w:p>
    <w:p w:rsidR="00AF3BA1" w:rsidRPr="007C08FE" w:rsidRDefault="00AF3BA1" w:rsidP="00AF3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sz w:val="18"/>
          <w:szCs w:val="18"/>
        </w:rPr>
        <w:t xml:space="preserve">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(м):(высоты ограничения абсолютные в Балтийской системе высот 1977г) Сектор 1 (r-500м от антенны ОРЛ-А совмещенной с АРП - 50°25'37.8"с, 127°25'06.3"в) - H-180Сектор 2 (r-1 000м от антенны ОРЛ-А совмещенной с АРП - 50°25'37.8"с, 127°25'06.3"в) - Н-180Сектор 3 (r-1 500м от антенны ОРЛ-А совмещенной с АРП - 50°25'37.8"с, 127°25'06.3"в) - Н-180Сектор 4 (r-2 000м от антенны ОРЛ-А совмещенной с АРП - 50°25'37.8"с, 127°25'06.3"в) - Н-180Сектор 5 (r-2 500м от антенны ОРЛ-А совмещенной с АРП - 50°25'37.8"с, 127°25'06.3"в) - Н-188 Сектор 6 (r-3 000м от антенны ОРЛ-А совмещенной с АРП - 50°25'37.8"с, 127°25'06.3"в) - Н-196Сектор 7 (r-3 500м от антенны ОРЛ-А совмещенной с АРП - 50°25'37.8"с, 127°25'06.3"в) - Н-204Сектор 8 (r-4 000м от антенны ОРЛ-А совмещенной с АРП - 50°25'37.8"с, 127°25'06.3"в) - Н-212Сектор 9 (r-4 500м от антенны ОРЛ-А совмещенной с АРП - 50°25'37.8"с, 127°25'06.3"в) - Н-220Сектор 10 (r-5 000м от антенны ОРЛ-А совмещенной с АРП - 50°25'37.8"с, 127°25'06.3"в) - Н-228 Сектор 11 (r-5 500м от антенны ОРЛ-А совмещенной с АРП - 50°25'37.8"с, 127°25'06.3"в) - Н-236Сектор 12 (r-6 000м от антенны ОРЛ-А совмещенной с АРП - 50°25'37.8"с, 127°25'06.3"в) - Н-243Сектор 13 (r-6 500м от антенны ОРЛ-А совмещенной с АРП - 50°25'37.8"с, 127°25'06.3"в) - Н-247,5Сектор 14 (r-7 000м от антенны ОРЛ-А совмещенной с АРП - 50°25'37.8"с, 127°25'06.3"в) - Н-252Сектор 15 (r-7 500м от антенны ОРЛ-А совмещенной с АРП - 50°25'37.8"с, 127°25'06.3"в) - Н-256,5Сектор 16 (r-8 000м от антенны ОРЛ-А совмещенной с АРП - 50°25'37.8"с, 127°25'06.3"в) - Н-261 Сектор 17 (r-8 500м от антенны ОРЛ-А совмещенной с АРП - 50°25'37.8"с, 127°25'06.3"в) - Н-265,5Сектор 18 (r-9 000м от антенны ОРЛ-А совмещенной с АРП - 50°25'37.8"с, 127°25'06.3"в) - Н-270Сектор 19 (r-9 500м от антенны ОРЛ-А совмещенной с АРП - </w:t>
      </w:r>
      <w:r w:rsidRPr="007C08FE">
        <w:rPr>
          <w:rFonts w:ascii="Times New Roman" w:eastAsiaTheme="minorHAnsi" w:hAnsi="Times New Roman"/>
          <w:sz w:val="18"/>
          <w:szCs w:val="18"/>
        </w:rPr>
        <w:lastRenderedPageBreak/>
        <w:t>50°25'37.8"с, 127°25'06.3"в) - Н-274,5Сектор 20 (r-10 000м от антенны ОРЛ-А совмещенной с АРП - 50°25'37.8"с, 127°25'06.3"в) - Н-279Сектор 21 (r-10 500м от антенны ОРЛ-А совмещенной с АРП - 50°25'37.8"с, 127°25'06.3"в) - Н-283,5 Сектор 22 (r-11 000м от антенны ОРЛ-А совмещенной с АРП - 50°25'37.8"с, 127°25'06.3"в) - Н-288Сектор 23 (r-11 500м от антенны ОРЛ-А совмещенной с АРП - 50°25'37.8"с, 127°25'06.3"в) - Н-292,5Сектор 24 (r-12 000м от антенны ОРЛ-А совмещенной с АРП - 50°25'37.8"с, 127°25'06.3"в) - Н-297Сектор 25 (r-12 500м от антенны ОРЛ-А совмещенной с АРП - 50°25'37.8"с, 127°25'06.3"в) - Н-301,5Сектор 26 (r-13 000м от антенны ОРЛ-А совмещенной с АРП - 50°25'37.8"с,  127°25'06.3"в) - Н-306Сектор 27 (r-13 500м от антенны ОРЛ-А совмещенной с АРП - 50°25'37.8"с, 127°25'06.3"в) - Н-310,5 Сектор 28 r-14 000м от антенны ОРЛ-А совмещенной с АРП - 50°25'37.8"с, 127°25'06.3"в) - Н-315Сектор 29 (r-14 500м от антенны ОРЛ-А совмещенной с АРП - 50°25'37.8"с, 127°25'06.3"в) - Н-319,5Сектор 30 (r-15 000м от антенны ОРЛ-А совмещенной с АРП - 50°25'37.8"с, 127°25'06.3"в) - Н-324Ограничения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28:10-6.361; Вид объекта реестра границ: Зона с особыми условиями использования территории; Вид зоны по документу: Четвертая подзона, приаэродромной территории аэропорта Благовещенск (Игнатьево); Тип зоны: Зоны с особыми условиями использования территории; Номер: б/н.</w:t>
      </w:r>
    </w:p>
    <w:p w:rsidR="00DA04D6" w:rsidRPr="007C08FE" w:rsidRDefault="00A276E6" w:rsidP="00AF3B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Особые отметки: </w:t>
      </w:r>
      <w:r w:rsidR="00AF3BA1" w:rsidRPr="007C08FE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23.06.2020; реквизиты документа-основания: доверенность от 03.04.2018 № 0930258 выдан: АО "ДРСК".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20.10.2020;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Граница земельного участка пересекает границы земельных участков (земельного участка) с кадастровыми номерами (кадастровым номером) 28:10:013001:542. Сведения, необходимые для заполнения разделa: 2 - Сведения о зарегистрированных правах, отсутствуют.</w:t>
      </w:r>
    </w:p>
    <w:p w:rsidR="00686610" w:rsidRPr="007C08FE" w:rsidRDefault="00686610" w:rsidP="00AF3BA1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F3BA1" w:rsidRPr="007C08FE" w:rsidRDefault="00686610" w:rsidP="00AF3BA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>Лот № 3</w:t>
      </w:r>
      <w:r w:rsidRPr="007C08FE">
        <w:rPr>
          <w:rFonts w:ascii="Times New Roman" w:hAnsi="Times New Roman" w:cs="Times New Roman"/>
          <w:sz w:val="18"/>
          <w:szCs w:val="18"/>
        </w:rPr>
        <w:t xml:space="preserve"> </w:t>
      </w:r>
      <w:r w:rsidR="00AF3BA1"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AF3BA1" w:rsidRPr="007C08FE">
        <w:rPr>
          <w:rFonts w:ascii="Times New Roman" w:hAnsi="Times New Roman" w:cs="Times New Roman"/>
          <w:bCs/>
          <w:sz w:val="18"/>
          <w:szCs w:val="18"/>
        </w:rPr>
        <w:t xml:space="preserve"> 28:10:131044:241.</w:t>
      </w:r>
    </w:p>
    <w:p w:rsidR="00686610" w:rsidRPr="007C08FE" w:rsidRDefault="00686610" w:rsidP="00AF3BA1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>Предмет аукциона</w:t>
      </w:r>
      <w:r w:rsidRPr="007C08FE">
        <w:rPr>
          <w:rFonts w:ascii="Times New Roman" w:hAnsi="Times New Roman" w:cs="Times New Roman"/>
          <w:sz w:val="18"/>
          <w:szCs w:val="18"/>
        </w:rPr>
        <w:t>:</w:t>
      </w:r>
      <w:r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 w:cs="Times New Roman"/>
          <w:sz w:val="18"/>
          <w:szCs w:val="18"/>
        </w:rPr>
        <w:t xml:space="preserve">право на заключение договора аренды земельного участка, государственная </w:t>
      </w:r>
      <w:r w:rsidRPr="007C08FE">
        <w:rPr>
          <w:rFonts w:ascii="Times New Roman" w:hAnsi="Times New Roman" w:cs="Times New Roman"/>
          <w:spacing w:val="1"/>
          <w:sz w:val="18"/>
          <w:szCs w:val="18"/>
        </w:rPr>
        <w:t>собственность на который не разграничена.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населенных пунктов.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="00AF3BA1" w:rsidRPr="007C08FE">
        <w:rPr>
          <w:rFonts w:ascii="Times New Roman" w:hAnsi="Times New Roman"/>
          <w:bCs/>
          <w:sz w:val="18"/>
          <w:szCs w:val="18"/>
        </w:rPr>
        <w:t>3000</w:t>
      </w:r>
      <w:r w:rsidRPr="007C08FE">
        <w:rPr>
          <w:rFonts w:ascii="Times New Roman" w:hAnsi="Times New Roman"/>
          <w:sz w:val="18"/>
          <w:szCs w:val="18"/>
        </w:rPr>
        <w:t xml:space="preserve"> к</w:t>
      </w:r>
      <w:r w:rsidRPr="007C08FE">
        <w:rPr>
          <w:rFonts w:ascii="Times New Roman" w:hAnsi="Times New Roman"/>
          <w:bCs/>
          <w:sz w:val="18"/>
          <w:szCs w:val="18"/>
        </w:rPr>
        <w:t>в.м.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z w:val="18"/>
          <w:szCs w:val="18"/>
        </w:rPr>
        <w:t>: для ведения личного подсобного хозяйства.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686610" w:rsidRPr="007C08FE" w:rsidRDefault="00686610" w:rsidP="00686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Pr="007C08FE">
        <w:rPr>
          <w:rFonts w:ascii="Times New Roman" w:hAnsi="Times New Roman"/>
          <w:sz w:val="18"/>
          <w:szCs w:val="18"/>
        </w:rPr>
        <w:t>Амурская область, Благовещенский район, с.</w:t>
      </w:r>
      <w:r w:rsidR="00AF3BA1" w:rsidRPr="007C08FE">
        <w:rPr>
          <w:rFonts w:ascii="Times New Roman" w:hAnsi="Times New Roman"/>
          <w:sz w:val="18"/>
          <w:szCs w:val="18"/>
        </w:rPr>
        <w:t>Чигири</w:t>
      </w:r>
      <w:r w:rsidRPr="007C08FE">
        <w:rPr>
          <w:rFonts w:ascii="Times New Roman" w:hAnsi="Times New Roman"/>
          <w:sz w:val="18"/>
          <w:szCs w:val="18"/>
        </w:rPr>
        <w:t>.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</w:p>
    <w:p w:rsidR="00686610" w:rsidRPr="007C08FE" w:rsidRDefault="00686610" w:rsidP="006866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Срок аренды</w:t>
      </w:r>
      <w:r w:rsidRPr="007C08FE">
        <w:rPr>
          <w:rFonts w:ascii="Times New Roman" w:hAnsi="Times New Roman"/>
          <w:sz w:val="18"/>
          <w:szCs w:val="18"/>
        </w:rPr>
        <w:t>: 20 (двадцать) лет.</w:t>
      </w:r>
    </w:p>
    <w:p w:rsidR="00686610" w:rsidRPr="007C08FE" w:rsidRDefault="00686610" w:rsidP="00686610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Начальная цена предмета аукциона (ежегодная арендная плата)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 w:rsidR="00AF3BA1" w:rsidRPr="007C08FE">
        <w:rPr>
          <w:rFonts w:ascii="Times New Roman" w:hAnsi="Times New Roman"/>
          <w:sz w:val="18"/>
          <w:szCs w:val="18"/>
        </w:rPr>
        <w:t>35496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AF3BA1" w:rsidRPr="007C08FE">
        <w:rPr>
          <w:rFonts w:ascii="Times New Roman" w:hAnsi="Times New Roman"/>
          <w:bCs/>
          <w:sz w:val="18"/>
          <w:szCs w:val="18"/>
        </w:rPr>
        <w:t>тридцать пять тысяч четыреста девяносто шесть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AF3BA1" w:rsidRPr="007C08FE">
        <w:rPr>
          <w:rFonts w:ascii="Times New Roman" w:hAnsi="Times New Roman"/>
          <w:bCs/>
          <w:sz w:val="18"/>
          <w:szCs w:val="18"/>
        </w:rPr>
        <w:t>00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686610" w:rsidRPr="007C08FE" w:rsidRDefault="00686610" w:rsidP="00686610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z w:val="18"/>
          <w:szCs w:val="18"/>
        </w:rPr>
        <w:t xml:space="preserve"> – </w:t>
      </w:r>
      <w:r w:rsidR="00AF3BA1" w:rsidRPr="007C08FE">
        <w:rPr>
          <w:rFonts w:ascii="Times New Roman" w:hAnsi="Times New Roman"/>
          <w:bCs/>
          <w:sz w:val="18"/>
          <w:szCs w:val="18"/>
        </w:rPr>
        <w:t>1064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AF3BA1" w:rsidRPr="007C08FE">
        <w:rPr>
          <w:rFonts w:ascii="Times New Roman" w:hAnsi="Times New Roman"/>
          <w:bCs/>
          <w:sz w:val="18"/>
          <w:szCs w:val="18"/>
        </w:rPr>
        <w:t>одна тысяча шестьдесят четыре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AF3BA1" w:rsidRPr="007C08FE">
        <w:rPr>
          <w:rFonts w:ascii="Times New Roman" w:hAnsi="Times New Roman"/>
          <w:bCs/>
          <w:sz w:val="18"/>
          <w:szCs w:val="18"/>
        </w:rPr>
        <w:t>88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в размере 20% от начальной цены предмета аукциона </w:t>
      </w:r>
      <w:r w:rsidRPr="007C08FE">
        <w:rPr>
          <w:rFonts w:ascii="Times New Roman" w:hAnsi="Times New Roman"/>
          <w:bCs/>
          <w:sz w:val="18"/>
          <w:szCs w:val="18"/>
        </w:rPr>
        <w:t xml:space="preserve">– </w:t>
      </w:r>
      <w:r w:rsidR="00FE3403" w:rsidRPr="007C08FE">
        <w:rPr>
          <w:rFonts w:ascii="Times New Roman" w:hAnsi="Times New Roman"/>
          <w:bCs/>
          <w:sz w:val="18"/>
          <w:szCs w:val="18"/>
        </w:rPr>
        <w:t>7099</w:t>
      </w:r>
      <w:r w:rsidRPr="007C08FE">
        <w:rPr>
          <w:rFonts w:ascii="Times New Roman" w:hAnsi="Times New Roman"/>
          <w:bCs/>
          <w:sz w:val="18"/>
          <w:szCs w:val="18"/>
        </w:rPr>
        <w:t xml:space="preserve"> (</w:t>
      </w:r>
      <w:r w:rsidR="00FE3403" w:rsidRPr="007C08FE">
        <w:rPr>
          <w:rFonts w:ascii="Times New Roman" w:hAnsi="Times New Roman"/>
          <w:bCs/>
          <w:sz w:val="18"/>
          <w:szCs w:val="18"/>
        </w:rPr>
        <w:t>семь тысяч девяносто девять</w:t>
      </w:r>
      <w:r w:rsidRPr="007C08FE">
        <w:rPr>
          <w:rFonts w:ascii="Times New Roman" w:hAnsi="Times New Roman"/>
          <w:bCs/>
          <w:sz w:val="18"/>
          <w:szCs w:val="18"/>
        </w:rPr>
        <w:t xml:space="preserve">) руб. </w:t>
      </w:r>
      <w:r w:rsidR="00FE3403" w:rsidRPr="007C08FE">
        <w:rPr>
          <w:rFonts w:ascii="Times New Roman" w:hAnsi="Times New Roman"/>
          <w:bCs/>
          <w:sz w:val="18"/>
          <w:szCs w:val="18"/>
        </w:rPr>
        <w:t>20</w:t>
      </w:r>
      <w:r w:rsidRPr="007C08FE">
        <w:rPr>
          <w:rFonts w:ascii="Times New Roman" w:hAnsi="Times New Roman"/>
          <w:bCs/>
          <w:sz w:val="18"/>
          <w:szCs w:val="18"/>
        </w:rPr>
        <w:t xml:space="preserve"> коп.</w:t>
      </w:r>
    </w:p>
    <w:p w:rsidR="00686610" w:rsidRPr="007C08FE" w:rsidRDefault="00686610" w:rsidP="0068661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Предельная образуемая (минимальная и максимальная) площадь земельных участков для ведения личного подсобного хозяйства – от 100 кв.м до 3000 кв.м, 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метров.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  <w:r w:rsidRPr="007C08FE">
        <w:rPr>
          <w:rFonts w:ascii="Times New Roman" w:hAnsi="Times New Roman"/>
          <w:bCs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личное подсобное хозяйство – 60%.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FE3403" w:rsidRPr="007C08FE" w:rsidRDefault="00FE3403" w:rsidP="00FE340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C08FE">
        <w:rPr>
          <w:rFonts w:ascii="Times New Roman" w:hAnsi="Times New Roman"/>
          <w:sz w:val="18"/>
          <w:szCs w:val="18"/>
          <w:lang w:val="en-US"/>
        </w:rPr>
        <w:t>V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FE3403" w:rsidRPr="007C08FE" w:rsidRDefault="00FE3403" w:rsidP="00FE34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</w:t>
      </w:r>
      <w:r w:rsidRPr="007C08FE">
        <w:rPr>
          <w:rFonts w:ascii="Times New Roman" w:hAnsi="Times New Roman"/>
          <w:sz w:val="18"/>
          <w:szCs w:val="18"/>
        </w:rPr>
        <w:lastRenderedPageBreak/>
        <w:t>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686610" w:rsidRPr="007C08FE" w:rsidRDefault="00686610" w:rsidP="00686610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</w:t>
      </w:r>
      <w:r w:rsidR="00FE3403" w:rsidRPr="007C08FE">
        <w:rPr>
          <w:rFonts w:ascii="Times New Roman" w:hAnsi="Times New Roman"/>
          <w:bCs/>
          <w:spacing w:val="-1"/>
          <w:sz w:val="18"/>
          <w:szCs w:val="18"/>
        </w:rPr>
        <w:t>Чигири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кадастровым номером 28:10:</w:t>
      </w:r>
      <w:r w:rsidR="00FE3403" w:rsidRPr="007C08FE">
        <w:rPr>
          <w:rFonts w:ascii="Times New Roman" w:hAnsi="Times New Roman"/>
          <w:bCs/>
          <w:spacing w:val="-1"/>
          <w:sz w:val="18"/>
          <w:szCs w:val="18"/>
        </w:rPr>
        <w:t>131044:241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по 3-ой категории надежности, класс напряжения 0,4 кВ, максимальной присоединяемой мощностью до 15 кВт, возможно при условии строительства ВЛ 0,4 кВ до границы земельного участка заявителя.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686610" w:rsidRPr="007C08FE" w:rsidRDefault="00686610" w:rsidP="00686610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686610" w:rsidRPr="007C08FE" w:rsidRDefault="00686610" w:rsidP="0068661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686610" w:rsidRPr="007C08FE" w:rsidRDefault="00686610" w:rsidP="0068661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686610" w:rsidRPr="007C08FE" w:rsidRDefault="00686610" w:rsidP="0068661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0B03DE" w:rsidRPr="007C08FE" w:rsidRDefault="00686610" w:rsidP="00FE3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>з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емельный участок полностью расположен в границах зоны с реестровым номером 28:10-6.364 от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08.10.2020, ограничение использования земельного участка в пределах зоны: Запрещается на участке 5А от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границ участка 5В до границ окружности радиусом 30 километров от КТА размещение опасных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объектов II, III и IV классов опасности. За пределами окружности радиусом 30 километров от КТА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допускается размещение опасных производствен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>ных объектов I класса опасности,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 xml:space="preserve"> вид/наименование: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Пятая подзона, приаэродромной территории аэропорта Благовещенск (Игнатьево), тип: Охранная зона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 xml:space="preserve">транспорта, номер: б/н, решения: 1. дата решения: 28.04.2020, номер решения: Исх-18139/04 2. 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>Д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ата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решения: 03.06.2019, номер решения: б/н Земельный участок полностью расположен в границах зоны с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реестровым номером 28:10-6.249 от 30.06.2020, ограничение использования земельного участка в пределах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зоны: Запрещается в радиусе 15км от КТА размещать объекты, способствующие привлечению и массовому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скоплению птиц, а именно: полигонов ТБО, скотобоен, ферм, скотомогильников, мусоросжигательных 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мусороперерабатывающих заводов, объектов сортировки мусора, рыбных хозяйств и пр.,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вид/наименование: Шестая подзона, приаэродромной территории аэропорта Благовещенск (Игнатьево),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тип: Охранная зона транспорта, номер: б/н, решения: 1. дата решения: 01.07.2017, номер решения: 135,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наименование ОГВ/ОМСУ: Правительство Российской Федерации 2. дата решения: 02.12.2017, номер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решения: 1460, наименование ОГВ/ОМСУ: Правительство Российской Федерации 3. дата решения: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03.06.2019, номер решения: б/н, наименование ОГВ/ОМСУ: ООО "Земельный вопрос" Гладченко Татьяна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Леонидовна 4. дата решения: 17.05.2019, номер решения: б/н, наименование ОГВ/ОМСУ: ГУП Амурской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области "Аэропорт Благовещенск" Земельный участок полностью расположен в границах зоны с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реестровым номером 28:10-6.187 от 30.06.2020, ограничение использования земельного участка в пределах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зоны: Ограничения использования объектов недвижимости и осуществления деятельности, в третьей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подзоне, распространяются на размещение и эксплуатацию объектов, высота которых превышает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ограничения, установленные Федеральными правилами использования воздушного пространства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Российской Федерации, утвержденными постановлением Правительства Российской Федерации от 11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марта 2010 г. N 138 "Об утверждении Федеральных правил использования воздушного пространства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Российской Федерации", Приказом Минтранса России от 04.05.2018 N 176 "Об утверждении Порядка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установления границ полос воздушных подходов на аэродромах гражданской авиации", МОС ФАП N 262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введенной в действие решением Росавиации от 09.11.2015 N 6.04-2464, а именно: - запрещено размещение,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строительство и сооружение объектов капитального строительства, временных объектов, объектов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инженерной подготовки, линейных объектов, размещение машин и механизмов, превышающих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ограничения, установленные в зоне ограничения застройки по высоте. (высоты ограничения абсолютные в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 xml:space="preserve">Балтийской 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>системе высот 1977г)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, вид/наименование: Внешний (общий) контур третьей подзоны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приаэродромной территории аэропорта Благовещенск (Игнатьево), тип: Охранная зона транспорта, номер: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б/н, решения: 1. дата решения: 01.07.2017, номер решения: 135, наименование ОГВ/ОМСУ: Правительство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Российской Федерации 2. дата решения: 02.12.2017, номер решения: 1460, наименование ОГВ/ОМСУ: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Правительство Российской Федерации 3. дата решения: 03.06.2019, номер решения: б/н, наименование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ОГВ/ОМСУ: ООО "Земельный вопрос" Гладченко Татьяна Леонидовна 4. дата решения: 17.05.2019, номер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решения: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б/н, наименование ОГВ/ОМСУ: ГУП Амурской области "Аэропорт Благовещенск" Земельный участок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полностью расположен в границах зоны с реестровым номером 28:10-6.361 от 02.10.2020, ограничение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использования земельного участка в пределах зоны: Запрещается размещать объекты, создающие помехи в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работе наземных объектов средств и систем обслуживания воздушного движения, навигации, посадки 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связи, предназначенных для организации воздушного движения, и превышающие максимальную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абсолютную высотную отметку (м): (высоты ограничения абсолютные в Балтийской системе высот 1977г)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Сектор 1 (r-500м от антенны ОРЛ-А совмещенной с АРП - 50°25'37.8"с, 127°25'06.3"в) - H-180 Сектор 2 (r-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1 000м от антенны ОРЛ-А совмещенной с АРП - 50°25'37.8"с, 127°25'06.3"в) - Н-180 Сектор 3 (r-1 500м от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антенны ОРЛ-А совмещенной с АРП - 50°25'37.8"с, 127°25'06.3"в) - Н-180 Сектор 4 (r-2 000м от антенны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ОРЛ-А совмещенной с АРП - 50°25'37.8"с, 127°25'06.3"в) - Н-180 Сектор 5 (r-2 500м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Н-188 Сектор 6 (r-3 000м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Н-196 Сектор 7 (r-3 500м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Н-204 Сектор 8 (r-4 000м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Н-212 Сектор 9 (r-4 500м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Н-220 Сектор 10 (r-5 000м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Н-228 Сектор 11 (r-5 500м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Н-236 Сектор 12 (r-6 000м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Н-243 Сектор 13 (r-6 500м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Н-247,5 Сектор 14 (r-7 000м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Н-252 Сектор 15 (r-7 500м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Н-256,5 Сектор 16 (r-8 000м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 xml:space="preserve">совмещенной с АРП - 50°25'37.8"с,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lastRenderedPageBreak/>
        <w:t>127°25'06.3"в) - Н-261 Сектор 17 (r-8 500м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Н-265,5 Сектор 18 (r-9 000м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Н-270 Сектор 19 (r-9 500м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Н-274,5 Сектор 20 (r-10 000м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Н-279 Сектор 21 (r-10 500м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Н-283,5 Сектор 22 (r-11 000м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Н-288 Сектор 23 (r-11 500м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Н-292,5 Сектор 24 (r-12 000м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Н-297 Сектор 25 (r-12 500м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Н-301,5 Сектор 26 (r-13 000м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Н-306 Сектор 27 (r-13 500м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Н-310,5 Сектор 28 r-14 000м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Н-315 Сектор 29 (r-14 500м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Н-319,5 Сектор 30 (r-15 000м от антенны ОРЛ-А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совмещенной с АРП - 50°25'37.8"с, 127°25'06.3"в) - Н-324 Ограничения использования объектов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недвижимости и осуществления деятельности распространяются на размещение и эксплуатацию объектов,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создающих помехи в работе наземных объектов средств и систем обслуживания воздушного движения,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навигации, посадки и связи, предназначенных для организации воздушного движения и расположенных вне первой подзоны,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вид/наименование: Четвертая подзона, приаэродромной территории аэропорта Благовещенск (Игнатьево),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тип: Зоны с особыми условиями использования территории, номер: б/н, решения: 1. дата решения: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28.04.2020, номер решения: Исх-18139/04 2. дата решения: 03.06.2019, номер решения: б/н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>.</w:t>
      </w:r>
    </w:p>
    <w:p w:rsidR="00686610" w:rsidRPr="007C08FE" w:rsidRDefault="00686610" w:rsidP="00FE3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 xml:space="preserve">Особые отметки: 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>с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ведения об ограничениях права на объект недвижимости, обременениях данного объекта, не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14.12.2021; реквизиты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вид ограничения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(обременения): ограничения прав на земельный участок, предусмотренные статьями 56, 56.1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14.12.2021; реквизиты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документа-основания: федеральный закон от 1 июля 2017 г. N 135-ФЗ "О внесении изменений в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отдельные законодательные акты Российской Федерации в части совершенствования порядка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установления и использования приаэродромной территории и санитарно-защитной зоны" от 01.07.2017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№ 135 выдан: Правительство Российской Федерации; постановление Правительства РФ от 2 декабря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2017 г. N 1460 "Об утверждении Правил установления приаэродромной территории, Правил выделения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на приаэродромной территории подзон и Правил разрешения разногласий, возникающих между высшими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исполнительными органами государственной власти субъектов Российской Федерации 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уполномоченными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Правительством Российской Федерации федеральными органами исполнительной власти при согласовании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проекта решения об установлении приаэродромной территории" от 02.12.2017 № 1460 выдан: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Правительство Российской Федерации; карта (план) от 03.06.2019 № б/н выдан: ООО "Земельный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вопрос" Гладченко Татьяна Леонидовна; проект решения об установлении приаэродромной территории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аэродрома Благовещенск (Игнатьево) от 17.05.2019 № б/н выдан: ГУП Амурской области "Аэропорт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Благовещенск". вид ограничения (обременения): ограничения прав на земельный участок,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предусмотренные статьями 56, 56.1 Земельного кодекса Российской Федерации; срок действия: c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14.12.2021; реквизиты документа-основания: федеральный закон от 1 июля 2017 г. N 135-ФЗ "О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внесении изменений в отдельные законодательные акты Российской Федерации в части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совершенствования порядка установления и использования приаэродромной территории 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санитарно-защитной зоны" от 01.07.2017 № 135 выдан: Правительство Российской Федерации;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постановление Правительства РФ от 2 декабря 2017 г. N 1460 "Об утверждении Правил установления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приаэродромной территории, Правил выделения на приаэродромной территории подзон и Правил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разрешения разногласий, возникающих между высшими исполнительными органами государственной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власти субъектов Российской Федерации и уполномоченными Правительством Российской Федерации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федеральными органами исполнительной власти при согласовании проекта решения об установлении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приаэродромной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проект решения об установлении приаэродромной территории аэродрома Благовещенск (Игнатьево) от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17.05.2019 № б/н выдан: ГУП Амурской области "Аэропорт Благовещенск". вид ограничения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(обременения): ограничения прав на земельный участок, предусмотренные статьями 56, 56.1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Земельного кодекса Российской Федерации; срок действия: c 14.12.2021; реквизиты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Сведения, необходимые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для заполнения разделов: 2 - Сведения о зарегистрированных правах; 4 - Сведения о частях</w:t>
      </w:r>
      <w:r w:rsidR="000B03DE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FE3403" w:rsidRPr="007C08FE">
        <w:rPr>
          <w:rFonts w:ascii="Times New Roman" w:eastAsiaTheme="minorHAnsi" w:hAnsi="Times New Roman"/>
          <w:sz w:val="18"/>
          <w:szCs w:val="18"/>
        </w:rPr>
        <w:t>земельного участка, отсутствуют.</w:t>
      </w:r>
    </w:p>
    <w:p w:rsidR="00DA04D6" w:rsidRPr="007C08FE" w:rsidRDefault="00DA04D6" w:rsidP="00FE3403">
      <w:pPr>
        <w:pStyle w:val="textbastxt0"/>
        <w:ind w:firstLine="709"/>
        <w:contextualSpacing/>
        <w:rPr>
          <w:b/>
          <w:sz w:val="18"/>
          <w:szCs w:val="18"/>
        </w:rPr>
      </w:pPr>
    </w:p>
    <w:p w:rsidR="002552AE" w:rsidRPr="007C08FE" w:rsidRDefault="002552AE" w:rsidP="002552A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686610" w:rsidRPr="007C08FE">
        <w:rPr>
          <w:rFonts w:ascii="Times New Roman" w:hAnsi="Times New Roman" w:cs="Times New Roman"/>
          <w:b/>
          <w:sz w:val="18"/>
          <w:szCs w:val="18"/>
        </w:rPr>
        <w:t>4</w:t>
      </w:r>
      <w:r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B03DE"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0B03DE" w:rsidRPr="007C08FE">
        <w:rPr>
          <w:rFonts w:ascii="Times New Roman" w:hAnsi="Times New Roman" w:cs="Times New Roman"/>
          <w:bCs/>
          <w:sz w:val="18"/>
          <w:szCs w:val="18"/>
        </w:rPr>
        <w:t xml:space="preserve"> 28:10:</w:t>
      </w:r>
      <w:r w:rsidR="003D3EEE" w:rsidRPr="007C08FE">
        <w:rPr>
          <w:rFonts w:ascii="Times New Roman" w:hAnsi="Times New Roman" w:cs="Times New Roman"/>
          <w:bCs/>
          <w:sz w:val="18"/>
          <w:szCs w:val="18"/>
        </w:rPr>
        <w:t>013001:1824</w:t>
      </w:r>
      <w:r w:rsidR="000B03DE" w:rsidRPr="007C08FE">
        <w:rPr>
          <w:rFonts w:ascii="Times New Roman" w:hAnsi="Times New Roman" w:cs="Times New Roman"/>
          <w:bCs/>
          <w:sz w:val="18"/>
          <w:szCs w:val="18"/>
        </w:rPr>
        <w:t>.</w:t>
      </w:r>
    </w:p>
    <w:p w:rsidR="002552AE" w:rsidRPr="007C08FE" w:rsidRDefault="002552AE" w:rsidP="002552AE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="003D3EEE" w:rsidRPr="007C08FE">
        <w:rPr>
          <w:sz w:val="18"/>
          <w:szCs w:val="18"/>
        </w:rPr>
        <w:t>продажа</w:t>
      </w:r>
      <w:r w:rsidRPr="007C08FE">
        <w:rPr>
          <w:sz w:val="18"/>
          <w:szCs w:val="18"/>
        </w:rPr>
        <w:t xml:space="preserve">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  <w:r w:rsidR="000B03DE" w:rsidRPr="007C08FE">
        <w:rPr>
          <w:spacing w:val="1"/>
          <w:sz w:val="18"/>
          <w:szCs w:val="18"/>
        </w:rPr>
        <w:t xml:space="preserve"> </w:t>
      </w:r>
    </w:p>
    <w:p w:rsidR="002552AE" w:rsidRPr="007C08FE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</w:t>
      </w:r>
      <w:r w:rsidR="003D3EEE" w:rsidRPr="007C08FE">
        <w:rPr>
          <w:rFonts w:ascii="Times New Roman" w:hAnsi="Times New Roman"/>
          <w:sz w:val="18"/>
          <w:szCs w:val="18"/>
        </w:rPr>
        <w:t>сельскохозяйственного назначения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2552AE" w:rsidRPr="007C08FE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="003D3EEE" w:rsidRPr="007C08FE">
        <w:rPr>
          <w:rFonts w:ascii="Times New Roman" w:hAnsi="Times New Roman"/>
          <w:bCs/>
          <w:sz w:val="18"/>
          <w:szCs w:val="18"/>
        </w:rPr>
        <w:t>1417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>кв.м.</w:t>
      </w:r>
    </w:p>
    <w:p w:rsidR="002552AE" w:rsidRPr="007C08FE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z w:val="18"/>
          <w:szCs w:val="18"/>
        </w:rPr>
        <w:t xml:space="preserve">: для </w:t>
      </w:r>
      <w:r w:rsidR="003D3EEE" w:rsidRPr="007C08FE">
        <w:rPr>
          <w:rFonts w:ascii="Times New Roman" w:hAnsi="Times New Roman"/>
          <w:sz w:val="18"/>
          <w:szCs w:val="18"/>
        </w:rPr>
        <w:t>садоводства</w:t>
      </w:r>
      <w:r w:rsidR="00E05338" w:rsidRPr="007C08FE">
        <w:rPr>
          <w:rFonts w:ascii="Times New Roman" w:hAnsi="Times New Roman"/>
          <w:sz w:val="18"/>
          <w:szCs w:val="18"/>
        </w:rPr>
        <w:t>, для ведения гражданами садоводства и огородничества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2552AE" w:rsidRPr="007C08FE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Благовещенский район, </w:t>
      </w:r>
      <w:r w:rsidR="003D3EEE" w:rsidRPr="007C08FE">
        <w:rPr>
          <w:rFonts w:ascii="Times New Roman" w:hAnsi="Times New Roman"/>
          <w:sz w:val="18"/>
          <w:szCs w:val="18"/>
        </w:rPr>
        <w:t>Чигиринский с/с</w:t>
      </w:r>
      <w:r w:rsidRPr="007C08FE">
        <w:rPr>
          <w:rFonts w:ascii="Times New Roman" w:hAnsi="Times New Roman"/>
          <w:sz w:val="18"/>
          <w:szCs w:val="18"/>
        </w:rPr>
        <w:t>.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2552AE" w:rsidRPr="007C08FE" w:rsidRDefault="002552AE" w:rsidP="002552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3D3EEE" w:rsidRPr="007C08FE" w:rsidRDefault="003D3EEE" w:rsidP="003D3EEE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7C08FE">
        <w:rPr>
          <w:rFonts w:ascii="Times New Roman" w:hAnsi="Times New Roman"/>
          <w:sz w:val="18"/>
          <w:szCs w:val="18"/>
        </w:rPr>
        <w:t xml:space="preserve">определённая на основании отчёта ООО «Оценка-СВ» от 07.02.2022 № 018/22 – 133 000 </w:t>
      </w:r>
      <w:r w:rsidRPr="007C08FE">
        <w:rPr>
          <w:rFonts w:ascii="Times New Roman" w:hAnsi="Times New Roman"/>
          <w:bCs/>
          <w:sz w:val="18"/>
          <w:szCs w:val="18"/>
        </w:rPr>
        <w:t>(сто тридцать три тысячи) руб. 00 коп.</w:t>
      </w:r>
    </w:p>
    <w:p w:rsidR="003D3EEE" w:rsidRPr="007C08FE" w:rsidRDefault="003D3EEE" w:rsidP="003D3EEE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– 3990 (три тысячи девятьсот девяносто) руб. 00 коп.</w:t>
      </w:r>
    </w:p>
    <w:p w:rsidR="003D3EEE" w:rsidRPr="007C08FE" w:rsidRDefault="003D3EEE" w:rsidP="003D3E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– 26600 (двадцать шесть тысяч шестьсот) руб. 00 коп.</w:t>
      </w:r>
    </w:p>
    <w:p w:rsidR="00E05338" w:rsidRPr="007C08FE" w:rsidRDefault="00E05338" w:rsidP="00E05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не предусмотрено. (</w:t>
      </w:r>
      <w:r w:rsidRPr="007C08FE">
        <w:rPr>
          <w:rFonts w:ascii="Times New Roman" w:hAnsi="Times New Roman"/>
          <w:sz w:val="18"/>
          <w:szCs w:val="18"/>
        </w:rPr>
        <w:t>Согласно классификатора видов разрешенного использования земельных участков, земельный участок предусмотрен для осуществления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культур).</w:t>
      </w:r>
    </w:p>
    <w:p w:rsidR="00E05338" w:rsidRPr="007C08FE" w:rsidRDefault="00E05338" w:rsidP="00E0533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lastRenderedPageBreak/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обеспечения: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не предусмотрено.</w:t>
      </w: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</w:t>
      </w:r>
    </w:p>
    <w:p w:rsidR="00E05338" w:rsidRPr="007C08FE" w:rsidRDefault="002B6621" w:rsidP="002B6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</w:p>
    <w:p w:rsidR="002B6621" w:rsidRPr="007C08FE" w:rsidRDefault="002B6621" w:rsidP="002B6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sz w:val="18"/>
          <w:szCs w:val="18"/>
        </w:rPr>
        <w:t xml:space="preserve">Земельный участок полностью расположен в границах зоны с реестровым номером 28:10-6.364 от 08.10.2020, ограничение использования земельного участка в пределах зоны: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II, III и IV классов опасности. За пределами окружности радиусом 30 километров от КТА допускается размещение опасных производственных объектов I класса опасности, вид/наименование: Пятая подзона, приаэродромной территории аэропорта Благовещенск (Игнатьево), тип: Охранная зона транспорта, номер: б/н, решения: 1. дата решения: 28.04.2020, номер решения: Исх-18139/04 2. Дата решения: 03.06.2019, номер решения: б/н Земельный участок полностью расположен в границах зоны с реестровым номером 28:10-6.249 от 30.06.2020, ограничение использования земельного участка в пределах зоны: Запрещается в радиусе 15км от КТА размещать объекты, способствующие привлечению и массовому скоплению птиц, а именно: полигонов ТБО, скотобоен, ферм, скотомогильников, мусоросжигательных и мусороперерабатывающих заводов, объектов сортировки мусора, рыбных хозяйств и пр., вид/наименование: Шестая подзона, приаэродромной территории аэропорта Благовещенск (Игнатьево), тип: Охранная зона транспорта, номер: б/н, решения: 1. дата решения: 01.07.2017, номер решения: 135, наименование ОГВ/ОМСУ: Правительство Российской Федерации 2. дата решения: 02.12.2017, номер решения: 1460, наименование ОГВ/ОМСУ: Правительство Российской Федерации 3. дата решения: 03.06.2019, номер решения: б/н, наименование ОГВ/ОМСУ: ООО "Земельный вопрос" Гладченко Татьяна Леонидовна 4. дата решения: 17.05.2019, номер решения: б/н, наименование ОГВ/ОМСУ: ГУП Амурской области "Аэропорт Благовещенск" Земельный участок полностью расположен в границах зоны с реестровым номером 28:10-6.361 от 02.10.2020, ограничение использования земельного участка в пределах зоны: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движения, и превышающие максимальную абсолютную высотную отметку (м): (высоты ограничения абсолютные в Балтийской системе высот 1977г) Сектор 1 (r-500м от антенны ОРЛ-А совмещенной с АРП - 50°25'37.8"с, 127°25'06.3"в) - H-180 Сектор 2 (r-1 000м от антенны ОРЛ-А совмещенной с АРП - 50°25'37.8"с, 127°25'06.3"в) - Н-180 Сектор 3 (r-1 500м от антенны ОРЛ-А совмещенной с АРП - 50°25'37.8"с, 127°25'06.3"в) - Н-180 Сектор 4 (r-2 000м от антенны ОРЛ-А совмещенной с АРП - 50°25'37.8"с, 127°25'06.3"в) - Н-180 Сектор 5 (r-2 500м от антенны ОРЛ-А совмещенной с АРП - 50°25'37.8"с, 127°25'06.3"в) - Н-188 Сектор 6 (r-3 000м от антенны ОРЛ-А совмещенной с АРП - 50°25'37.8"с, 127°25'06.3"в) - Н-196 Сектор 7 (r-3 500м от антенны ОРЛ-А совмещенной с АРП - 50°25'37.8"с, 127°25'06.3"в) - Н-204 Сектор 8 (r-4 000м от антенны ОРЛ-А совмещенной с АРП - 50°25'37.8"с, 127°25'06.3"в) - Н-212 Сектор 9 (r-4 500м от антенны ОРЛ-А совмещенной с АРП - 50°25'37.8"с, 127°25'06.3"в) - Н-220 Сектор 10 (r-5 000м от антенны ОРЛ-А совмещенной с АРП - 50°25'37.8"с, 127°25'06.3"в) - Н-228 Сектор 11 (r-5 500м от антенны ОРЛ-А совмещенной с АРП - 50°25'37.8"с, 127°25'06.3"в) - Н-236 Сектор 12 (r-6 000м от антенны ОРЛ-А совмещенной с АРП - 50°25'37.8"с, 127°25'06.3"в) - Н-243 Сектор 13 (r-6 500м от антенны ОРЛ-А совмещенной с АРП - 50°25'37.8"с, 127°25'06.3"в) - Н-247,5 Сектор 14 (r-7 000м от антенны ОРЛ-А совмещенной с АРП - 50°25'37.8"с, 127°25'06.3"в) - Н-252 Сектор 15 (r-7 500м от антенны ОРЛ-А совмещенной с АРП - 50°25'37.8"с, 127°25'06.3"в) - Н-256,5 Сектор 16 (r-8 000м от антенны ОРЛ-А совмещенной с АРП - 50°25'37.8"с, 127°25'06.3"в) - Н-261 Сектор 17 (r-8 500м от антенны ОРЛ-А совмещенной с АРП - 50°25'37.8"с, 127°25'06.3"в) - Н-265,5 Сектор 18 (r-9 000м от антенны ОРЛ-А совмещенной с АРП - 50°25'37.8"с, 127°25'06.3"в) - Н-270 Сектор 19 (r-9 500м от антенны ОРЛ-А совмещенной с АРП - 50°25'37.8"с, 127°25'06.3"в) - Н-274,5 Сектор 20 (r-10 000м от антенны ОРЛ-А совмещенной с АРП - 50°25'37.8"с, 127°25'06.3"в) - Н-279 Сектор 21 (r-10 500м от антенны ОРЛ-А совмещенной с АРП - 50°25'37.8"с, 127°25'06.3"в) - Н-283,5 Сектор 22 (r-11 000м от антенны ОРЛ-А совмещенной с АРП - 50°25'37.8"с, 127°25'06.3"в) - Н-288 Сектор 23 (r-11 500м от антенны ОРЛ-А совмещенной с АРП - 50°25'37.8"с, 127°25'06.3"в) - Н-292,5 Сектор 24 (r-12 000м от антенны ОРЛ-А совмещенной с АРП - 50°25'37.8"с, 127°25'06.3"в) - Н-297 Сектор 25 (r-12 500м от антенны ОРЛ-А совмещенной с АРП - 50°25'37.8"с, 127°25'06.3"в) - Н-301,5 Сектор 26 (r-13 000м от антенны ОРЛ-А совмещенной с АРП - 50°25'37.8"с, 127°25'06.3"в) - Н-306 Сектор 27 (r-13 500м от антенны ОРЛ-А совмещенной с АРП - 50°25'37.8"с, 127°25'06.3"в) - Н-310,5 Сектор 28 r-14 000м от антенны ОРЛ-А совмещенной с АРП - 50°25'37.8"с, 127°25'06.3"в) - Н-315 Сектор 29 (r-14 500м от антенны ОРЛ-А совмещенной с АРП - 50°25'37.8"с, 127°25'06.3"в) - Н-319,5 Сектор 30 (r-15 000м от антенны ОРЛ-А совмещенной с АРП - 50°25'37.8"с, 127°25'06.3"в) - Н-324 Ограничения использования объектов недвижимости и осуществления деятельности распространяются на размещение и эксплуатацию объектов, создающих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не первой подзоны., вид/наименование: Четвертая подзона, приаэродромной территории аэропорта Благовещенск (Игнатьево), тип: Зоны с особыми условиями использования территории, номер: б/н, решения: 1. дата решения: 28.04.2020, номер решения: Исх-18139/04 2. дата решения: 03.06.2019, номер решения: б/н Земельный участок полностью расположен в границах зоны с реестровым номером 28:10-6.187 от 30.06.2020, ограничение использования земельного участка в пределах зоны: Ограничения использования объектов недвижимости и осуществления деятельности, в третьей подзоне, распространяются на размещение и эксплуатацию объектов, высота которых превышает ограничения, установленные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г. N 138 "Об утверждении Федеральных правил использования воздушного пространства Российской Федерации", Приказом Минтранса России от 04.05.2018 N 176 "Об утверждении Порядка установления границ полос воздушных подходов на аэродромах гражданской авиации", МОС ФАП N 262 введенной в действие решением Росавиации от 09.11.2015 N 6.04-2464, а именно: - запрещено размещение, строительство и сооружение объектов капитального строительства, временных объектов, объектов инженерной подготовки, линейных объектов, размещение машин и механизмов, превышающих ограничения, установленные в зоне ограничения застройки по высоте. (высоты ограничения абсолютные в Балтийской системе высот 1977г)., вид/наименование: Внешний (общий) контур третьей подзоны приаэродромной территории аэропорта Благовещенск (Игнатьево), тип: Охранная зона транспорта, номер: б/н, решения: 1. дата решения: 01.07.2017, номер решения: 135, наименование ОГВ/ОМСУ: Правительство Российской Федерации 2. дата решения: 02.12.2017, номер решения: 1460, наименование ОГВ/ОМСУ: Правительство Российской Федерации 3. дата решения: 03.06.2019, номер решения: б/н, наименование ОГВ/ОМСУ: ООО "Земельный вопрос" Гладченко Татьяна Леонидовна 4. дата решения: 17.05.2019, номер решения: б/н, наименование ОГВ/ОМСУ: ГУП Амурской области "Аэропорт Благовещенск" Земельный участок полностью расположен в границах зоны с реестровым номером 28:10-6.173 от 16.10.2018, ограничение использования земельного участка в пределах зоны: Осуществлять согласование строительства объектов капитального строительства, ввод в эксплуатацию оборудования, создающего </w:t>
      </w:r>
      <w:r w:rsidRPr="007C08FE">
        <w:rPr>
          <w:rFonts w:ascii="Times New Roman" w:eastAsiaTheme="minorHAnsi" w:hAnsi="Times New Roman"/>
          <w:sz w:val="18"/>
          <w:szCs w:val="18"/>
        </w:rPr>
        <w:lastRenderedPageBreak/>
        <w:t>искусственные, в том числе индустриальные, радиопомехи, а также размещения и эксплуатации стационарного или переносного приемопередающего оборудования с мощностью передатчиков более 5 Вт в границах зоны охраняемого военного объекта.,вид/наименование: Зона охраняемого военного объекта, тип: Запретная зона при военном складе, решения: 1. дата решения: 05.05.2014, номер решения: 405, наименование ОГВ/ОМСУ: Председатель Правительства РФ 2. дата решения: 03.05.2018, номер решения: б/н, наименование ОГВ/ОМСУ: - 3. дата решения: 15.12.2016, номер решения: 0909109, наименование ОГВ/ОМСУ: Пасынок Гальфиря Габдельнуровна нотариус Благовещенского нотариального округа Амурской области 4. дата решения: 12.12.2017, номер решения: 11-0600-МС, наименование ОГВ/ОМСУ: ФГБУ ФКП Росреестр.</w:t>
      </w:r>
    </w:p>
    <w:p w:rsidR="002B6621" w:rsidRPr="007C08FE" w:rsidRDefault="002B6621" w:rsidP="002B6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 xml:space="preserve">Особые отметки: </w:t>
      </w:r>
      <w:r w:rsidRPr="007C08FE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04.02.2021;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04.02.2021; реквизиты документа-основания: 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приаэродромной территории аэродрома Благовещенск (Игнатьево) от 17.05.2019 № б/н выдан: ГУП Амурской области "Аэропорт Благовещенск".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04.02.2021;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04.02.2021; реквизиты документа-основания: федеральный закон от 1 июля 2017 г. N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от 01.07.2017 № 135 выдан: Правительство Российской Федерации; постановление Правительства РФ от 2 декабря 2017 г. N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 от 02.12.2017 № 1460 выдан: Правительство Российской Федерации; карта (план) от 03.06.2019 № б/н выдан: ООО "Земельный вопрос" Гладченко Татьяна Леонидовна; проект решения об установлении приаэродромной территории аэродрома Благовещенск (Игнатьево) от17.05.2019 № б/н выдан: ГУП Амурской области "Аэропорт Благовещенск".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04.02.2021; реквизиты документа-основания: постановление Правительства РФ "Об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Федерации, других войск, воинских формирований и органов, выполняющих задачи в области обороны страны" от 05.05.2014 № 405 выдан: Председатель Правительства РФ; документы, содержащие описание объекта от 03.05.2018 № б/н выдан: -; доверенность от 15.12.2016 № 0909109 выдан: Пасынок Гальфиря Габдельнуровна нотариус Благовещенского нотариального округа Амурской области; письмо от ФГБУ ФКП Росреестра от 12.12.2017 № 11-0600-МС выдан: ФГБУ ФКП Росреестра.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2B6621" w:rsidRPr="007C08FE" w:rsidRDefault="002B6621" w:rsidP="002B66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3C7D36" w:rsidRPr="007C08FE" w:rsidRDefault="003C7D36" w:rsidP="003C7D36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</w:t>
      </w:r>
      <w:r w:rsidR="00686610" w:rsidRPr="007C08FE">
        <w:rPr>
          <w:rFonts w:ascii="Times New Roman" w:hAnsi="Times New Roman" w:cs="Times New Roman"/>
          <w:b/>
          <w:sz w:val="18"/>
          <w:szCs w:val="18"/>
        </w:rPr>
        <w:t>5</w:t>
      </w:r>
      <w:r w:rsidRPr="007C08F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656D2"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="00C656D2" w:rsidRPr="007C08FE">
        <w:rPr>
          <w:rFonts w:ascii="Times New Roman" w:hAnsi="Times New Roman" w:cs="Times New Roman"/>
          <w:bCs/>
          <w:sz w:val="18"/>
          <w:szCs w:val="18"/>
        </w:rPr>
        <w:t xml:space="preserve"> 28:10:013002:2866.</w:t>
      </w:r>
    </w:p>
    <w:p w:rsidR="003C7D36" w:rsidRPr="007C08FE" w:rsidRDefault="003C7D36" w:rsidP="003C7D36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="00C656D2" w:rsidRPr="007C08FE">
        <w:rPr>
          <w:sz w:val="18"/>
          <w:szCs w:val="18"/>
        </w:rPr>
        <w:t>продажа</w:t>
      </w:r>
      <w:r w:rsidRPr="007C08FE">
        <w:rPr>
          <w:sz w:val="18"/>
          <w:szCs w:val="18"/>
        </w:rPr>
        <w:t xml:space="preserve">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населённых пунктов.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="00C656D2" w:rsidRPr="007C08FE">
        <w:rPr>
          <w:rFonts w:ascii="Times New Roman" w:hAnsi="Times New Roman"/>
          <w:bCs/>
          <w:sz w:val="18"/>
          <w:szCs w:val="18"/>
        </w:rPr>
        <w:t>365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>кв.м.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z w:val="18"/>
          <w:szCs w:val="18"/>
        </w:rPr>
        <w:t xml:space="preserve">: </w:t>
      </w:r>
      <w:r w:rsidR="00C656D2" w:rsidRPr="007C08FE">
        <w:rPr>
          <w:rFonts w:ascii="Times New Roman" w:hAnsi="Times New Roman"/>
          <w:sz w:val="18"/>
          <w:szCs w:val="18"/>
        </w:rPr>
        <w:t>обслуживание автотранспорта (стоянка)</w:t>
      </w:r>
      <w:r w:rsidR="002C00AB" w:rsidRPr="007C08FE">
        <w:rPr>
          <w:rFonts w:ascii="Times New Roman" w:hAnsi="Times New Roman"/>
          <w:sz w:val="18"/>
          <w:szCs w:val="18"/>
        </w:rPr>
        <w:t>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Местоположение</w:t>
      </w:r>
      <w:r w:rsidRPr="007C08FE">
        <w:rPr>
          <w:rFonts w:ascii="Times New Roman" w:hAnsi="Times New Roman"/>
          <w:bCs/>
          <w:sz w:val="18"/>
          <w:szCs w:val="18"/>
        </w:rPr>
        <w:t xml:space="preserve">: </w:t>
      </w:r>
      <w:r w:rsidRPr="007C08FE">
        <w:rPr>
          <w:rFonts w:ascii="Times New Roman" w:hAnsi="Times New Roman"/>
          <w:sz w:val="18"/>
          <w:szCs w:val="18"/>
        </w:rPr>
        <w:t xml:space="preserve">Амурская область, </w:t>
      </w:r>
      <w:r w:rsidR="00921A0B" w:rsidRPr="007C08FE">
        <w:rPr>
          <w:rFonts w:ascii="Times New Roman" w:hAnsi="Times New Roman"/>
          <w:sz w:val="18"/>
          <w:szCs w:val="18"/>
        </w:rPr>
        <w:t>Благовещенский район, с.Чигири</w:t>
      </w:r>
      <w:r w:rsidRPr="007C08FE">
        <w:rPr>
          <w:rFonts w:ascii="Times New Roman" w:hAnsi="Times New Roman"/>
          <w:sz w:val="18"/>
          <w:szCs w:val="18"/>
        </w:rPr>
        <w:t>.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</w:p>
    <w:p w:rsidR="00A37995" w:rsidRPr="007C08FE" w:rsidRDefault="00A37995" w:rsidP="00A379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z w:val="18"/>
          <w:szCs w:val="18"/>
        </w:rPr>
        <w:t>: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921A0B" w:rsidRPr="007C08FE" w:rsidRDefault="00921A0B" w:rsidP="00921A0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7C08FE">
        <w:rPr>
          <w:rFonts w:ascii="Times New Roman" w:hAnsi="Times New Roman"/>
          <w:sz w:val="18"/>
          <w:szCs w:val="18"/>
        </w:rPr>
        <w:t>определённая на основании отчёта ООО «Оценка-СВ» от 0</w:t>
      </w:r>
      <w:r w:rsidR="00B20F0E" w:rsidRPr="007C08FE">
        <w:rPr>
          <w:rFonts w:ascii="Times New Roman" w:hAnsi="Times New Roman"/>
          <w:sz w:val="18"/>
          <w:szCs w:val="18"/>
        </w:rPr>
        <w:t>8</w:t>
      </w:r>
      <w:r w:rsidRPr="007C08FE">
        <w:rPr>
          <w:rFonts w:ascii="Times New Roman" w:hAnsi="Times New Roman"/>
          <w:sz w:val="18"/>
          <w:szCs w:val="18"/>
        </w:rPr>
        <w:t>.02.2022 № 0</w:t>
      </w:r>
      <w:r w:rsidR="00B20F0E" w:rsidRPr="007C08FE">
        <w:rPr>
          <w:rFonts w:ascii="Times New Roman" w:hAnsi="Times New Roman"/>
          <w:sz w:val="18"/>
          <w:szCs w:val="18"/>
        </w:rPr>
        <w:t>19</w:t>
      </w:r>
      <w:r w:rsidRPr="007C08FE">
        <w:rPr>
          <w:rFonts w:ascii="Times New Roman" w:hAnsi="Times New Roman"/>
          <w:sz w:val="18"/>
          <w:szCs w:val="18"/>
        </w:rPr>
        <w:t xml:space="preserve">/22 – </w:t>
      </w:r>
      <w:r w:rsidR="00B20F0E" w:rsidRPr="007C08FE">
        <w:rPr>
          <w:rFonts w:ascii="Times New Roman" w:hAnsi="Times New Roman"/>
          <w:sz w:val="18"/>
          <w:szCs w:val="18"/>
        </w:rPr>
        <w:t xml:space="preserve">590 </w:t>
      </w:r>
      <w:r w:rsidRPr="007C08FE">
        <w:rPr>
          <w:rFonts w:ascii="Times New Roman" w:hAnsi="Times New Roman"/>
          <w:sz w:val="18"/>
          <w:szCs w:val="18"/>
        </w:rPr>
        <w:t xml:space="preserve">000 </w:t>
      </w:r>
      <w:r w:rsidRPr="007C08FE">
        <w:rPr>
          <w:rFonts w:ascii="Times New Roman" w:hAnsi="Times New Roman"/>
          <w:bCs/>
          <w:sz w:val="18"/>
          <w:szCs w:val="18"/>
        </w:rPr>
        <w:t>(</w:t>
      </w:r>
      <w:r w:rsidR="00B20F0E" w:rsidRPr="007C08FE">
        <w:rPr>
          <w:rFonts w:ascii="Times New Roman" w:hAnsi="Times New Roman"/>
          <w:bCs/>
          <w:sz w:val="18"/>
          <w:szCs w:val="18"/>
        </w:rPr>
        <w:t xml:space="preserve">пятьсот девяносто </w:t>
      </w:r>
      <w:r w:rsidRPr="007C08FE">
        <w:rPr>
          <w:rFonts w:ascii="Times New Roman" w:hAnsi="Times New Roman"/>
          <w:bCs/>
          <w:sz w:val="18"/>
          <w:szCs w:val="18"/>
        </w:rPr>
        <w:t>тысяч) руб. 00 коп.</w:t>
      </w:r>
    </w:p>
    <w:p w:rsidR="00921A0B" w:rsidRPr="007C08FE" w:rsidRDefault="00921A0B" w:rsidP="00921A0B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– </w:t>
      </w:r>
      <w:r w:rsidR="00B20F0E" w:rsidRPr="007C08FE">
        <w:rPr>
          <w:rFonts w:ascii="Times New Roman" w:hAnsi="Times New Roman"/>
          <w:bCs/>
          <w:spacing w:val="-1"/>
          <w:sz w:val="18"/>
          <w:szCs w:val="18"/>
        </w:rPr>
        <w:t>17 700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B20F0E" w:rsidRPr="007C08FE">
        <w:rPr>
          <w:rFonts w:ascii="Times New Roman" w:hAnsi="Times New Roman"/>
          <w:bCs/>
          <w:spacing w:val="-1"/>
          <w:sz w:val="18"/>
          <w:szCs w:val="18"/>
        </w:rPr>
        <w:t>семнадцать тысяч семьсот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921A0B" w:rsidRPr="007C08FE" w:rsidRDefault="00921A0B" w:rsidP="00921A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– </w:t>
      </w:r>
      <w:r w:rsidR="00B20F0E" w:rsidRPr="007C08FE">
        <w:rPr>
          <w:rFonts w:ascii="Times New Roman" w:hAnsi="Times New Roman"/>
          <w:bCs/>
          <w:spacing w:val="-1"/>
          <w:sz w:val="18"/>
          <w:szCs w:val="18"/>
        </w:rPr>
        <w:t>118 000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B20F0E" w:rsidRPr="007C08FE">
        <w:rPr>
          <w:rFonts w:ascii="Times New Roman" w:hAnsi="Times New Roman"/>
          <w:bCs/>
          <w:spacing w:val="-1"/>
          <w:sz w:val="18"/>
          <w:szCs w:val="18"/>
        </w:rPr>
        <w:t>сто восемнадцать тысяч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3C7D36" w:rsidRPr="007C08FE" w:rsidRDefault="003C7D36" w:rsidP="005C10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  <w:r w:rsidR="005C10E7" w:rsidRPr="007C08FE">
        <w:rPr>
          <w:sz w:val="18"/>
          <w:szCs w:val="18"/>
        </w:rPr>
        <w:t xml:space="preserve"> </w:t>
      </w:r>
      <w:r w:rsidR="001D00F8" w:rsidRPr="007C08FE">
        <w:rPr>
          <w:rFonts w:ascii="Times New Roman" w:hAnsi="Times New Roman"/>
          <w:sz w:val="18"/>
          <w:szCs w:val="18"/>
        </w:rPr>
        <w:t xml:space="preserve">Согласно классификатора видов разрешенного использования земельных участков, земельный участок предусмотрен для </w:t>
      </w:r>
      <w:r w:rsidR="005C10E7" w:rsidRPr="007C08FE">
        <w:rPr>
          <w:rFonts w:ascii="Times New Roman" w:hAnsi="Times New Roman"/>
          <w:sz w:val="18"/>
          <w:szCs w:val="18"/>
        </w:rPr>
        <w:t>размещени</w:t>
      </w:r>
      <w:r w:rsidR="001D00F8" w:rsidRPr="007C08FE">
        <w:rPr>
          <w:rFonts w:ascii="Times New Roman" w:hAnsi="Times New Roman"/>
          <w:sz w:val="18"/>
          <w:szCs w:val="18"/>
        </w:rPr>
        <w:t>я</w:t>
      </w:r>
      <w:r w:rsidR="005C10E7" w:rsidRPr="007C08FE">
        <w:rPr>
          <w:rFonts w:ascii="Times New Roman" w:hAnsi="Times New Roman"/>
          <w:sz w:val="18"/>
          <w:szCs w:val="18"/>
        </w:rPr>
        <w:t xml:space="preserve"> постоянных или временных гаражей с несколькими стояночными местами, стоянок (парковок), гаражей, в том числе многоярусных, не указанных в коде 2.7.1</w:t>
      </w:r>
      <w:r w:rsidR="001D00F8" w:rsidRPr="007C08FE">
        <w:rPr>
          <w:rFonts w:ascii="Times New Roman" w:hAnsi="Times New Roman"/>
          <w:sz w:val="18"/>
          <w:szCs w:val="18"/>
        </w:rPr>
        <w:t>.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Предельная образуемая (минимальная и максимальная) площадь земельных участков не подлежит установлению.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зданий: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lastRenderedPageBreak/>
        <w:t>в случаях примыкания к соседним домам (при наличии согласования с соседями и обязательном соблюдении противопожарных и др. норм) – 0 метров;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иных случаях – не менее 1 метра;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 сторонам смежным с улицами, дорогами, внутриквартальными проездами и другими территориями общего пользования – допускается без отступа. 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от границ земельных участков до хозяйственных построек (сараи, гаражи, бани и т.п.) не менее 1 метра.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Максимальное количество надземных этажей зданий, строений, сооружений на территории земельного участка не выше 3-х этажей (включая мансардный), максимальная высота зданий, строений, сооружений на территории земельного участка, 9 метров;</w:t>
      </w:r>
    </w:p>
    <w:p w:rsidR="005C10E7" w:rsidRPr="007C08FE" w:rsidRDefault="005C10E7" w:rsidP="002D1C49">
      <w:pPr>
        <w:spacing w:after="0" w:line="240" w:lineRule="auto"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Cs/>
          <w:sz w:val="18"/>
          <w:szCs w:val="18"/>
        </w:rPr>
        <w:t xml:space="preserve">4.  </w:t>
      </w:r>
      <w:r w:rsidRPr="007C08FE">
        <w:rPr>
          <w:rFonts w:ascii="Times New Roman" w:hAnsi="Times New Roman"/>
          <w:sz w:val="18"/>
          <w:szCs w:val="18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</w:t>
      </w:r>
      <w:r w:rsidR="002D1C49" w:rsidRPr="007C08FE">
        <w:rPr>
          <w:rFonts w:ascii="Times New Roman" w:hAnsi="Times New Roman"/>
          <w:sz w:val="18"/>
          <w:szCs w:val="18"/>
        </w:rPr>
        <w:t>всей площади земельного участка:</w:t>
      </w:r>
      <w:r w:rsidRPr="007C08FE">
        <w:rPr>
          <w:rFonts w:ascii="Times New Roman" w:hAnsi="Times New Roman"/>
          <w:sz w:val="18"/>
          <w:szCs w:val="18"/>
        </w:rPr>
        <w:t xml:space="preserve"> общественной застройкой – 80.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РФ: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а) охранные зоны объектов инженерной инфраструктуры, а именно:</w:t>
      </w:r>
    </w:p>
    <w:p w:rsidR="005C10E7" w:rsidRPr="007C08FE" w:rsidRDefault="005C10E7" w:rsidP="005C10E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объектов электроснабжения, сооружения связи;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б) санитарно-защитная зона (СЗЗ) от действующих объектов промышленности (предприятий);</w:t>
      </w:r>
    </w:p>
    <w:p w:rsidR="005C10E7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в) максимальный класс опасности (по классификации СанПиН) объектов капитального строительства, размещаемых на территории земельных участков в пределах зоны – </w:t>
      </w:r>
      <w:r w:rsidRPr="007C08FE">
        <w:rPr>
          <w:rFonts w:ascii="Times New Roman" w:hAnsi="Times New Roman"/>
          <w:sz w:val="18"/>
          <w:szCs w:val="18"/>
          <w:lang w:val="en-US"/>
        </w:rPr>
        <w:t>V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3C7D36" w:rsidRPr="007C08FE" w:rsidRDefault="005C10E7" w:rsidP="005C10E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г) в случае, если земельный участок (его часть) и объект капитального строительства расположены в границах зон с особыми условиями использования территории, использования земельного участка (его части) и объекта капитального строительства осуществляется с учетом ограничений, установленных в соответствии с законодательством РФ. Правовой режим использования и застройки таких территорий определяется совокупностью требований, указанных в настоящей статье, и ограничений, указанных в статье 38 Правил. При этом более строгие требования, относящиеся к одному и тому же параметру, поглощают более мягкие.</w:t>
      </w:r>
      <w:r w:rsidR="003C7D36" w:rsidRPr="007C08FE">
        <w:rPr>
          <w:rFonts w:ascii="Times New Roman" w:hAnsi="Times New Roman"/>
          <w:sz w:val="18"/>
          <w:szCs w:val="18"/>
        </w:rPr>
        <w:t xml:space="preserve"> </w:t>
      </w:r>
    </w:p>
    <w:p w:rsidR="003C7D36" w:rsidRPr="007C08FE" w:rsidRDefault="003C7D36" w:rsidP="005C10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C7D36" w:rsidRPr="007C08FE" w:rsidRDefault="003C7D36" w:rsidP="005C10E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3C7D36" w:rsidRPr="007C08FE" w:rsidRDefault="003C7D36" w:rsidP="005C10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«</w:t>
      </w:r>
      <w:r w:rsidR="002D1C49" w:rsidRPr="007C08FE">
        <w:rPr>
          <w:rFonts w:ascii="Times New Roman" w:hAnsi="Times New Roman"/>
          <w:bCs/>
          <w:spacing w:val="-1"/>
          <w:sz w:val="18"/>
          <w:szCs w:val="18"/>
        </w:rPr>
        <w:t>стоянка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», которое предполагается осуществить на земельном участке, расположенном в с.</w:t>
      </w:r>
      <w:r w:rsidR="002D1C49" w:rsidRPr="007C08FE">
        <w:rPr>
          <w:rFonts w:ascii="Times New Roman" w:hAnsi="Times New Roman"/>
          <w:bCs/>
          <w:spacing w:val="-1"/>
          <w:sz w:val="18"/>
          <w:szCs w:val="18"/>
        </w:rPr>
        <w:t>Чигири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="002D1C49" w:rsidRPr="007C08FE">
        <w:rPr>
          <w:rFonts w:ascii="Times New Roman" w:hAnsi="Times New Roman"/>
          <w:bCs/>
          <w:spacing w:val="-1"/>
          <w:sz w:val="18"/>
          <w:szCs w:val="18"/>
        </w:rPr>
        <w:t xml:space="preserve">Благовещенского района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с кадастровым номером 28:10:</w:t>
      </w:r>
      <w:r w:rsidR="002D1C49" w:rsidRPr="007C08FE">
        <w:rPr>
          <w:rFonts w:ascii="Times New Roman" w:hAnsi="Times New Roman"/>
          <w:bCs/>
          <w:spacing w:val="-1"/>
          <w:sz w:val="18"/>
          <w:szCs w:val="18"/>
        </w:rPr>
        <w:t>013002:2866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, возможно </w:t>
      </w:r>
      <w:r w:rsidR="002D1C49" w:rsidRPr="007C08FE">
        <w:rPr>
          <w:rFonts w:ascii="Times New Roman" w:hAnsi="Times New Roman"/>
          <w:bCs/>
          <w:spacing w:val="-1"/>
          <w:sz w:val="18"/>
          <w:szCs w:val="18"/>
        </w:rPr>
        <w:t xml:space="preserve">при условии строительства ВЛ 0,4 кВ от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существующей </w:t>
      </w:r>
      <w:r w:rsidR="002D1C49" w:rsidRPr="007C08FE">
        <w:rPr>
          <w:rFonts w:ascii="Times New Roman" w:hAnsi="Times New Roman"/>
          <w:bCs/>
          <w:spacing w:val="-1"/>
          <w:sz w:val="18"/>
          <w:szCs w:val="18"/>
        </w:rPr>
        <w:t>ТП 10/0,4 кВ № 13-36 ВЛ 10 кВ Ф-1 ПС «Кирпичная» до границ участка заявителя ориентировочной протяженностью 0,03 км.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3C7D36" w:rsidRPr="007C08FE" w:rsidRDefault="003C7D36" w:rsidP="003C7D36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3C7D36" w:rsidRPr="007C08FE" w:rsidRDefault="003C7D36" w:rsidP="003C7D3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3C7D36" w:rsidRPr="007C08FE" w:rsidRDefault="003C7D36" w:rsidP="003C7D36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3C7D36" w:rsidRPr="007C08FE" w:rsidRDefault="003C7D36" w:rsidP="003C7D3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2D1C49" w:rsidRPr="007C08FE" w:rsidRDefault="00AD45B1" w:rsidP="00A37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</w:r>
      <w:r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28:10-6.361 от02.10.2020, ограничение использования земельного участка в пределах зоны: Запрещается размещать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объекты, создающие помехи в работе наземных объектов средств и систем обслуживания воздушного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движения, навигации, посадки и связи, предназначенных для организации воздушного движения, и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превышающие максимальную абсолютную высотную отметку (м): (высоты ограничения абсолютные в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Балтийской системе высот 1977г) Сектор 1 (r-500м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H-180 Сектор 2 (r-1 000м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Н-180 Сектор 3 (r-1 500м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Н-180 Сектор 4 (r-2 000м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Н-180 Сектор 5 (r-2 500м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Н-188 Сектор 6 (r-3 000м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Н-196 Сектор 7 (r-3 500м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Н-204 Сектор 8 (r-4 000м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Н-212 Сектор 9 (r-4 500м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Н-220 Сектор 10 (r-5 000м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Н-228 Сектор 11 (r-5 500м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Н-236 Сектор 12 (r-6 000м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Н-243 Сектор 13 (r-6 500м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Н-247,5 Сектор 14 (r-7 000м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Н-252 Сектор 15 (r-7 500м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Н-256,5 Сектор 16 (r-8 000м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Н-261 Сектор 17 (r-8 500м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Н-265,5 Сектор 18 (r-9 000м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Н-270 Сектор 19 (r-9 500м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27°25'06.3"в) - Н-274,5 Сектор 20 (r-10 000м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Н-279 Сектор 21 (r-10 500м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Н-283,5 Сектор 22 (r-11 000м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Н-288 Сектор 23 (r-11 500м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Н-292,5 Сектор 24 (r-12 000м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Н-297 Сектор 25 (r-12 500м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Н-301,5 Сектор 26 (r-13 000м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Н-306 Сектор 27 (r-13 500м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Н-310,5 Сектор 28 r-14 000м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Н-315 Сектор 29 (r-14 500м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127°25'06.3"в) - Н-319,5 Сектор 30 (r-15 000м от антенны ОРЛ-А совмещенной с АРП - 50°25'37.8"с,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lastRenderedPageBreak/>
        <w:t>127°25'06.3"в) - Н-324 Ограничения использования объектов недвижимости и осуществления деятельности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распространяются на размещение и эксплуатацию объектов, создающих помехи в работе наземных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объектов средств и систем обслуживания воздушного движения, навигации, посадки и связи,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предназначенных для организации воздушного движения и расположенных вне первой подзоны,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вид/наименование: Четвертая подзона, приаэродромной территории аэропорта Благовещенск (Игнатьево), тип: Зоны с особыми условиями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использования территории, номер: б/н, решения: 1. дата решения: 28.04.2020, номер решения: Исх-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="002D1C49" w:rsidRPr="007C08FE">
        <w:rPr>
          <w:rFonts w:ascii="Times New Roman" w:eastAsiaTheme="minorHAnsi" w:hAnsi="Times New Roman"/>
          <w:sz w:val="18"/>
          <w:szCs w:val="18"/>
        </w:rPr>
        <w:t>18139/04 2. дата решения: 03.06.2019, номер решения: б/н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>.</w:t>
      </w:r>
    </w:p>
    <w:p w:rsidR="00A37995" w:rsidRPr="007C08FE" w:rsidRDefault="00AD45B1" w:rsidP="00A37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Особые отметки</w:t>
      </w:r>
      <w:r w:rsidRPr="007C08FE">
        <w:rPr>
          <w:rFonts w:ascii="Times New Roman" w:eastAsiaTheme="minorHAnsi" w:hAnsi="Times New Roman"/>
          <w:sz w:val="18"/>
          <w:szCs w:val="18"/>
        </w:rPr>
        <w:t xml:space="preserve">: </w:t>
      </w:r>
      <w:r w:rsidR="00A37995" w:rsidRPr="007C08FE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</w:t>
      </w:r>
    </w:p>
    <w:p w:rsidR="00A37995" w:rsidRPr="007C08FE" w:rsidRDefault="00A37995" w:rsidP="00A3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26.11.2019; реквизиты документа-основания: карта (План) от 15.10.2012 № 2824/101/12-14068 выдан: ООО "Амурская недвижимость".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26.11.2019; реквизиты документа-основания: муниципальный контракт № 108 на выполнение работ по разработке проекта Правил землепользования и застройки муниципального образования города Благовещенска в новой редакции от 24.06.2015 № 108 выдан: Администрация города Благовещенска.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03.03.2020; реквизиты</w:t>
      </w:r>
    </w:p>
    <w:p w:rsidR="00A37995" w:rsidRPr="007C08FE" w:rsidRDefault="00A37995" w:rsidP="00A3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sz w:val="18"/>
          <w:szCs w:val="18"/>
        </w:rPr>
        <w:t>документа-основания: постановление от 16.01.2020 № 13 выдан: Администрация Благовещенского района Амурской области.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07.10.2020;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</w:t>
      </w:r>
    </w:p>
    <w:p w:rsidR="00AD45B1" w:rsidRPr="007C08FE" w:rsidRDefault="00A37995" w:rsidP="00A37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eastAsiaTheme="minorHAnsi" w:hAnsi="Times New Roman"/>
          <w:sz w:val="18"/>
          <w:szCs w:val="18"/>
        </w:rPr>
        <w:t xml:space="preserve">границ с перечнем координат характерных точек, подготовленный в форме электронного документа от 03.06.2019 № б/н. </w:t>
      </w:r>
    </w:p>
    <w:p w:rsidR="005F1360" w:rsidRPr="007C08FE" w:rsidRDefault="005F1360" w:rsidP="005F1360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A37995" w:rsidRPr="007C08FE" w:rsidRDefault="00A37995" w:rsidP="00A3799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6 </w:t>
      </w:r>
      <w:r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Pr="007C08FE">
        <w:rPr>
          <w:rFonts w:ascii="Times New Roman" w:hAnsi="Times New Roman" w:cs="Times New Roman"/>
          <w:bCs/>
          <w:sz w:val="18"/>
          <w:szCs w:val="18"/>
        </w:rPr>
        <w:t xml:space="preserve"> 28:10:022002:204.</w:t>
      </w:r>
    </w:p>
    <w:p w:rsidR="00A37995" w:rsidRPr="007C08FE" w:rsidRDefault="00A37995" w:rsidP="00A37995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продажа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</w:p>
    <w:p w:rsidR="00475D8A" w:rsidRPr="007C08FE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населенных пу</w:t>
      </w:r>
      <w:r w:rsidR="00686610" w:rsidRPr="007C08FE">
        <w:rPr>
          <w:rFonts w:ascii="Times New Roman" w:hAnsi="Times New Roman"/>
          <w:sz w:val="18"/>
          <w:szCs w:val="18"/>
        </w:rPr>
        <w:t>н</w:t>
      </w:r>
      <w:r w:rsidRPr="007C08FE">
        <w:rPr>
          <w:rFonts w:ascii="Times New Roman" w:hAnsi="Times New Roman"/>
          <w:sz w:val="18"/>
          <w:szCs w:val="18"/>
        </w:rPr>
        <w:t>ктов.</w:t>
      </w:r>
    </w:p>
    <w:p w:rsidR="00475D8A" w:rsidRPr="007C08FE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Местоположение: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 xml:space="preserve">Амурская </w:t>
      </w:r>
      <w:r w:rsidR="00A37995" w:rsidRPr="007C08FE">
        <w:rPr>
          <w:rFonts w:ascii="Times New Roman" w:hAnsi="Times New Roman"/>
          <w:sz w:val="18"/>
          <w:szCs w:val="18"/>
        </w:rPr>
        <w:t>область, Благовещенский район, Волковский с/с, с.Ровное</w:t>
      </w:r>
      <w:r w:rsidRPr="007C08FE">
        <w:rPr>
          <w:rFonts w:ascii="Times New Roman" w:hAnsi="Times New Roman"/>
          <w:sz w:val="18"/>
          <w:szCs w:val="18"/>
        </w:rPr>
        <w:t>.</w:t>
      </w:r>
    </w:p>
    <w:p w:rsidR="00475D8A" w:rsidRPr="007C08FE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</w:t>
      </w:r>
      <w:r w:rsidR="00A37995" w:rsidRPr="007C08FE">
        <w:rPr>
          <w:rFonts w:ascii="Times New Roman" w:hAnsi="Times New Roman"/>
          <w:bCs/>
          <w:spacing w:val="-1"/>
          <w:sz w:val="18"/>
          <w:szCs w:val="18"/>
        </w:rPr>
        <w:t>3000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кв.м.</w:t>
      </w:r>
    </w:p>
    <w:p w:rsidR="00475D8A" w:rsidRPr="007C08FE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pacing w:val="1"/>
          <w:sz w:val="18"/>
          <w:szCs w:val="18"/>
        </w:rPr>
        <w:t>: для ведения личного подсобного хозяйства.</w:t>
      </w:r>
    </w:p>
    <w:p w:rsidR="00475D8A" w:rsidRPr="007C08FE" w:rsidRDefault="00475D8A" w:rsidP="00475D8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475D8A" w:rsidRPr="007C08FE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в границах, указанных в </w:t>
      </w:r>
      <w:r w:rsidRPr="007C08FE">
        <w:rPr>
          <w:rFonts w:ascii="Times New Roman" w:hAnsi="Times New Roman"/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475D8A" w:rsidRPr="007C08FE" w:rsidRDefault="00475D8A" w:rsidP="00475D8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7C08FE">
        <w:rPr>
          <w:rFonts w:ascii="Times New Roman" w:hAnsi="Times New Roman"/>
          <w:sz w:val="18"/>
          <w:szCs w:val="18"/>
        </w:rPr>
        <w:t xml:space="preserve">определённая на основании отчёта ООО «Оценка-СВ» от </w:t>
      </w:r>
      <w:r w:rsidR="00A37995" w:rsidRPr="007C08FE">
        <w:rPr>
          <w:rFonts w:ascii="Times New Roman" w:hAnsi="Times New Roman"/>
          <w:sz w:val="18"/>
          <w:szCs w:val="18"/>
        </w:rPr>
        <w:t>23.01.2022 № 020</w:t>
      </w:r>
      <w:r w:rsidRPr="007C08FE">
        <w:rPr>
          <w:rFonts w:ascii="Times New Roman" w:hAnsi="Times New Roman"/>
          <w:sz w:val="18"/>
          <w:szCs w:val="18"/>
        </w:rPr>
        <w:t>/2</w:t>
      </w:r>
      <w:r w:rsidR="00A37995" w:rsidRPr="007C08FE">
        <w:rPr>
          <w:rFonts w:ascii="Times New Roman" w:hAnsi="Times New Roman"/>
          <w:sz w:val="18"/>
          <w:szCs w:val="18"/>
        </w:rPr>
        <w:t>2</w:t>
      </w:r>
      <w:r w:rsidRPr="007C08FE">
        <w:rPr>
          <w:rFonts w:ascii="Times New Roman" w:hAnsi="Times New Roman"/>
          <w:sz w:val="18"/>
          <w:szCs w:val="18"/>
        </w:rPr>
        <w:t xml:space="preserve"> – </w:t>
      </w:r>
      <w:r w:rsidR="00A37995" w:rsidRPr="007C08FE">
        <w:rPr>
          <w:rFonts w:ascii="Times New Roman" w:hAnsi="Times New Roman"/>
          <w:sz w:val="18"/>
          <w:szCs w:val="18"/>
        </w:rPr>
        <w:t>242 800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z w:val="18"/>
          <w:szCs w:val="18"/>
        </w:rPr>
        <w:t>(</w:t>
      </w:r>
      <w:r w:rsidR="00A37995" w:rsidRPr="007C08FE">
        <w:rPr>
          <w:rFonts w:ascii="Times New Roman" w:hAnsi="Times New Roman"/>
          <w:bCs/>
          <w:sz w:val="18"/>
          <w:szCs w:val="18"/>
        </w:rPr>
        <w:t>двести сорок две тысячи восемьсот</w:t>
      </w:r>
      <w:r w:rsidRPr="007C08FE">
        <w:rPr>
          <w:rFonts w:ascii="Times New Roman" w:hAnsi="Times New Roman"/>
          <w:bCs/>
          <w:sz w:val="18"/>
          <w:szCs w:val="18"/>
        </w:rPr>
        <w:t>) руб. 00 коп.</w:t>
      </w:r>
    </w:p>
    <w:p w:rsidR="00475D8A" w:rsidRPr="007C08FE" w:rsidRDefault="00475D8A" w:rsidP="00475D8A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– </w:t>
      </w:r>
      <w:r w:rsidR="00A37995" w:rsidRPr="007C08FE">
        <w:rPr>
          <w:rFonts w:ascii="Times New Roman" w:hAnsi="Times New Roman"/>
          <w:bCs/>
          <w:spacing w:val="-1"/>
          <w:sz w:val="18"/>
          <w:szCs w:val="18"/>
        </w:rPr>
        <w:t>7284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FD7ADA" w:rsidRPr="007C08FE">
        <w:rPr>
          <w:rFonts w:ascii="Times New Roman" w:hAnsi="Times New Roman"/>
          <w:bCs/>
          <w:spacing w:val="-1"/>
          <w:sz w:val="18"/>
          <w:szCs w:val="18"/>
        </w:rPr>
        <w:t xml:space="preserve">семь тысяч </w:t>
      </w:r>
      <w:r w:rsidR="00A37995" w:rsidRPr="007C08FE">
        <w:rPr>
          <w:rFonts w:ascii="Times New Roman" w:hAnsi="Times New Roman"/>
          <w:bCs/>
          <w:spacing w:val="-1"/>
          <w:sz w:val="18"/>
          <w:szCs w:val="18"/>
        </w:rPr>
        <w:t>двести восемьдесят четыре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475D8A" w:rsidRPr="007C08FE" w:rsidRDefault="00475D8A" w:rsidP="00475D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– </w:t>
      </w:r>
      <w:r w:rsidR="00F554F2" w:rsidRPr="007C08FE">
        <w:rPr>
          <w:rFonts w:ascii="Times New Roman" w:hAnsi="Times New Roman"/>
          <w:bCs/>
          <w:spacing w:val="-1"/>
          <w:sz w:val="18"/>
          <w:szCs w:val="18"/>
        </w:rPr>
        <w:t>48 560</w:t>
      </w:r>
      <w:r w:rsidR="00FD7ADA" w:rsidRPr="007C08FE">
        <w:rPr>
          <w:rFonts w:ascii="Times New Roman" w:hAnsi="Times New Roman"/>
          <w:bCs/>
          <w:spacing w:val="-1"/>
          <w:sz w:val="18"/>
          <w:szCs w:val="18"/>
        </w:rPr>
        <w:t xml:space="preserve"> (</w:t>
      </w:r>
      <w:r w:rsidR="00F554F2" w:rsidRPr="007C08FE">
        <w:rPr>
          <w:rFonts w:ascii="Times New Roman" w:hAnsi="Times New Roman"/>
          <w:bCs/>
          <w:spacing w:val="-1"/>
          <w:sz w:val="18"/>
          <w:szCs w:val="18"/>
        </w:rPr>
        <w:t>сорок восемь тысяч пятьсот шестьдесят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) руб. 00 коп.</w:t>
      </w:r>
    </w:p>
    <w:p w:rsidR="005F1360" w:rsidRPr="007C08FE" w:rsidRDefault="005F1360" w:rsidP="00F554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F554F2" w:rsidRPr="007C08FE" w:rsidRDefault="00F554F2" w:rsidP="00F554F2">
      <w:pPr>
        <w:pStyle w:val="ConsNormal"/>
        <w:widowControl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Cs/>
          <w:sz w:val="18"/>
          <w:szCs w:val="18"/>
        </w:rPr>
        <w:t>Предельны</w:t>
      </w:r>
      <w:r w:rsidR="003A7CE5" w:rsidRPr="007C08FE">
        <w:rPr>
          <w:rFonts w:ascii="Times New Roman" w:hAnsi="Times New Roman"/>
          <w:bCs/>
          <w:sz w:val="18"/>
          <w:szCs w:val="18"/>
        </w:rPr>
        <w:t xml:space="preserve">е (минимальные и максимальные) </w:t>
      </w:r>
      <w:r w:rsidRPr="007C08FE">
        <w:rPr>
          <w:rFonts w:ascii="Times New Roman" w:hAnsi="Times New Roman"/>
          <w:bCs/>
          <w:sz w:val="18"/>
          <w:szCs w:val="18"/>
        </w:rPr>
        <w:t>размеры земельных   участков:</w:t>
      </w:r>
    </w:p>
    <w:p w:rsidR="00F554F2" w:rsidRPr="007C08FE" w:rsidRDefault="003A7CE5" w:rsidP="003A7CE5">
      <w:pPr>
        <w:pStyle w:val="ConsNormal"/>
        <w:widowControl/>
        <w:autoSpaceDE w:val="0"/>
        <w:autoSpaceDN w:val="0"/>
        <w:adjustRightInd w:val="0"/>
        <w:spacing w:line="250" w:lineRule="auto"/>
        <w:ind w:left="709" w:firstLine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Минимальная площадь земельного </w:t>
      </w:r>
      <w:r w:rsidR="00F554F2" w:rsidRPr="007C08FE">
        <w:rPr>
          <w:rFonts w:ascii="Times New Roman" w:hAnsi="Times New Roman"/>
          <w:sz w:val="18"/>
          <w:szCs w:val="18"/>
        </w:rPr>
        <w:t>участка вновь формируемого (включая площадь застройки) для личного подсобного хозяйства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="00F554F2" w:rsidRPr="007C08FE">
        <w:rPr>
          <w:rFonts w:ascii="Times New Roman" w:hAnsi="Times New Roman"/>
          <w:sz w:val="18"/>
          <w:szCs w:val="18"/>
        </w:rPr>
        <w:t>– 0, 08 га</w:t>
      </w:r>
      <w:r w:rsidRPr="007C08FE">
        <w:rPr>
          <w:rFonts w:ascii="Times New Roman" w:hAnsi="Times New Roman"/>
          <w:sz w:val="18"/>
          <w:szCs w:val="18"/>
        </w:rPr>
        <w:t>. Максимальная площадь</w:t>
      </w:r>
      <w:r w:rsidR="00F554F2" w:rsidRPr="007C08FE">
        <w:rPr>
          <w:rFonts w:ascii="Times New Roman" w:hAnsi="Times New Roman"/>
          <w:sz w:val="18"/>
          <w:szCs w:val="18"/>
        </w:rPr>
        <w:t xml:space="preserve"> земельного участка вновь формируемого (включая площадь застройки) для личного подсобного хозяйства строительства – 0, 30</w:t>
      </w:r>
      <w:r w:rsidRPr="007C08FE">
        <w:rPr>
          <w:rFonts w:ascii="Times New Roman" w:hAnsi="Times New Roman"/>
          <w:sz w:val="18"/>
          <w:szCs w:val="18"/>
        </w:rPr>
        <w:t xml:space="preserve"> га.</w:t>
      </w:r>
    </w:p>
    <w:p w:rsidR="00F554F2" w:rsidRPr="007C08FE" w:rsidRDefault="00F554F2" w:rsidP="00F554F2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улиц (в том числе магистральных) – 5м.</w:t>
      </w:r>
    </w:p>
    <w:p w:rsidR="00F554F2" w:rsidRPr="007C08FE" w:rsidRDefault="00F554F2" w:rsidP="00F554F2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проездов – 5м.</w:t>
      </w:r>
    </w:p>
    <w:p w:rsidR="00F554F2" w:rsidRPr="007C08FE" w:rsidRDefault="00F554F2" w:rsidP="00F554F2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границы соседнего участка – 3м.</w:t>
      </w:r>
    </w:p>
    <w:p w:rsidR="00F554F2" w:rsidRPr="007C08FE" w:rsidRDefault="00F554F2" w:rsidP="00F554F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земельного участка -  60%.</w:t>
      </w:r>
    </w:p>
    <w:p w:rsidR="00F554F2" w:rsidRPr="007C08FE" w:rsidRDefault="003A7CE5" w:rsidP="00F554F2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</w:t>
      </w:r>
      <w:r w:rsidR="00F554F2" w:rsidRPr="007C08FE">
        <w:rPr>
          <w:rFonts w:ascii="Times New Roman" w:hAnsi="Times New Roman"/>
          <w:sz w:val="18"/>
          <w:szCs w:val="18"/>
        </w:rPr>
        <w:t xml:space="preserve">аксимальная высота зданий – 10м (три этажа, включая мансардный). </w:t>
      </w:r>
    </w:p>
    <w:p w:rsidR="00F554F2" w:rsidRPr="007C08FE" w:rsidRDefault="00F554F2" w:rsidP="00F554F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основных строений до отдельно стоящих хозяйственных и прочих строений - в соответствии со статьей 33 настоящих Правил и с требованиями СП 42.13330.2011 «Градостроительство. Планировка и застройка городских и сельских поселений».</w:t>
      </w:r>
    </w:p>
    <w:p w:rsidR="00F554F2" w:rsidRPr="007C08FE" w:rsidRDefault="00F554F2" w:rsidP="00F554F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Индивидуальный жилой дом</w:t>
      </w:r>
      <w:r w:rsidR="003A7CE5" w:rsidRPr="007C08FE">
        <w:rPr>
          <w:rFonts w:ascii="Times New Roman" w:hAnsi="Times New Roman"/>
          <w:sz w:val="18"/>
          <w:szCs w:val="18"/>
        </w:rPr>
        <w:t xml:space="preserve">, блокированный жилой дом </w:t>
      </w:r>
      <w:r w:rsidRPr="007C08FE">
        <w:rPr>
          <w:rFonts w:ascii="Times New Roman" w:hAnsi="Times New Roman"/>
          <w:sz w:val="18"/>
          <w:szCs w:val="18"/>
        </w:rPr>
        <w:t xml:space="preserve">должен </w:t>
      </w:r>
      <w:r w:rsidRPr="007C08FE">
        <w:rPr>
          <w:rFonts w:ascii="Times New Roman" w:hAnsi="Times New Roman"/>
          <w:sz w:val="18"/>
          <w:szCs w:val="18"/>
          <w:shd w:val="clear" w:color="auto" w:fill="FFFFFF" w:themeFill="background1"/>
        </w:rPr>
        <w:t>отступать</w:t>
      </w:r>
      <w:r w:rsidRPr="007C08FE">
        <w:rPr>
          <w:rFonts w:ascii="Times New Roman" w:hAnsi="Times New Roman"/>
          <w:sz w:val="18"/>
          <w:szCs w:val="18"/>
        </w:rPr>
        <w:t xml:space="preserve"> от красной линии улиц, дорог в соответствии со сложившейся линией застройки.</w:t>
      </w:r>
    </w:p>
    <w:p w:rsidR="00F554F2" w:rsidRPr="007C08FE" w:rsidRDefault="00F554F2" w:rsidP="00F554F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Для всех вспомогательных строений высота от среднего уровня планировочной отметки земли до верха конька скатной кровли - не более 7м. </w:t>
      </w:r>
    </w:p>
    <w:p w:rsidR="00F554F2" w:rsidRPr="007C08FE" w:rsidRDefault="00F554F2" w:rsidP="00470D03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Установить предельные размеры земельных участков по уличному фронту: для существующей застройки - по фактическим размерам; для нового строительства: </w:t>
      </w:r>
      <w:r w:rsidRPr="007C08FE">
        <w:rPr>
          <w:rStyle w:val="FontStyle31"/>
        </w:rPr>
        <w:t>д</w:t>
      </w:r>
      <w:r w:rsidRPr="007C08FE">
        <w:rPr>
          <w:rFonts w:ascii="Times New Roman" w:hAnsi="Times New Roman"/>
          <w:sz w:val="18"/>
          <w:szCs w:val="18"/>
        </w:rPr>
        <w:t>ля ведения личного подсобного хозяйства (жилой дом) - минимальный размер –</w:t>
      </w:r>
      <w:r w:rsidR="00470D03" w:rsidRPr="007C08FE">
        <w:rPr>
          <w:rFonts w:ascii="Times New Roman" w:hAnsi="Times New Roman"/>
          <w:sz w:val="18"/>
          <w:szCs w:val="18"/>
        </w:rPr>
        <w:t xml:space="preserve"> 20м; максимальный размер – 40м.</w:t>
      </w:r>
    </w:p>
    <w:p w:rsidR="00F554F2" w:rsidRPr="007C08FE" w:rsidRDefault="00F554F2" w:rsidP="00F554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до границы соседнего участка по санитарно-бытовым условиям: от построек для содержания скота и птицы не менее 5м, от других построек (бани, гаража и др.) не менее 1м, от стволов высокорослых деревьев не менее 4м, среднерослых – 2м, от кустарника – 1м; расстояние от хозяйственных построек до красных линий улиц и проездов не менее 5м.</w:t>
      </w:r>
      <w:r w:rsidRPr="007C08FE">
        <w:rPr>
          <w:rStyle w:val="FontStyle31"/>
          <w:color w:val="FF0000"/>
        </w:rPr>
        <w:t xml:space="preserve">         </w:t>
      </w:r>
    </w:p>
    <w:p w:rsidR="00F554F2" w:rsidRPr="007C08FE" w:rsidRDefault="00F554F2" w:rsidP="00F554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Требования к ограждению земельных участков: высота ограждения не более 1,8м;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1,7м. Ограждение участков может быть выполнено в виде декоративного озеленения высотой не более 1,2м. </w:t>
      </w:r>
    </w:p>
    <w:p w:rsidR="00F554F2" w:rsidRPr="007C08FE" w:rsidRDefault="00F554F2" w:rsidP="00F554F2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7C08FE">
        <w:rPr>
          <w:rFonts w:ascii="Times New Roman" w:hAnsi="Times New Roman"/>
          <w:sz w:val="18"/>
          <w:szCs w:val="18"/>
        </w:rPr>
        <w:softHyphen/>
        <w:t>белей связи до деревьев -  не менее 2м, до кустарников – не менее 1м, с учётом действующих нормативов (законодательства).</w:t>
      </w:r>
    </w:p>
    <w:p w:rsidR="00F554F2" w:rsidRPr="007C08FE" w:rsidRDefault="00F554F2" w:rsidP="00F554F2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Уклон крыши построек, располагаемых на расстоянии менее 1,5м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5F1360" w:rsidRPr="007C08FE" w:rsidRDefault="005F1360" w:rsidP="00F554F2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F1360" w:rsidRPr="007C08FE" w:rsidRDefault="005F1360" w:rsidP="00F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F1360" w:rsidRPr="007C08FE" w:rsidRDefault="005F1360" w:rsidP="00F554F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5F1360" w:rsidRPr="007C08FE" w:rsidRDefault="005F1360" w:rsidP="00F554F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</w:t>
      </w:r>
      <w:r w:rsidR="00470D03" w:rsidRPr="007C08FE">
        <w:rPr>
          <w:rFonts w:ascii="Times New Roman" w:hAnsi="Times New Roman"/>
          <w:bCs/>
          <w:spacing w:val="-1"/>
          <w:sz w:val="18"/>
          <w:szCs w:val="18"/>
        </w:rPr>
        <w:t>Ровное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на земельном участке с када</w:t>
      </w:r>
      <w:r w:rsidR="00FD7ADA" w:rsidRPr="007C08FE">
        <w:rPr>
          <w:rFonts w:ascii="Times New Roman" w:hAnsi="Times New Roman"/>
          <w:bCs/>
          <w:spacing w:val="-1"/>
          <w:sz w:val="18"/>
          <w:szCs w:val="18"/>
        </w:rPr>
        <w:t>стровым номером 28:10:</w:t>
      </w:r>
      <w:r w:rsidR="00470D03" w:rsidRPr="007C08FE">
        <w:rPr>
          <w:rFonts w:ascii="Times New Roman" w:hAnsi="Times New Roman"/>
          <w:bCs/>
          <w:spacing w:val="-1"/>
          <w:sz w:val="18"/>
          <w:szCs w:val="18"/>
        </w:rPr>
        <w:t>022002:204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возможно при условии строительства ВЛ</w:t>
      </w:r>
      <w:r w:rsidR="00FD7ADA"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0,4 кВ</w:t>
      </w:r>
      <w:r w:rsidR="00470D03" w:rsidRPr="007C08FE">
        <w:rPr>
          <w:rFonts w:ascii="Times New Roman" w:hAnsi="Times New Roman"/>
          <w:bCs/>
          <w:spacing w:val="-1"/>
          <w:sz w:val="18"/>
          <w:szCs w:val="18"/>
        </w:rPr>
        <w:t xml:space="preserve"> от существующей ВЛ 0,4 кВ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до границы земельного участка заявителя.</w:t>
      </w:r>
    </w:p>
    <w:p w:rsidR="005F1360" w:rsidRPr="007C08FE" w:rsidRDefault="005F1360" w:rsidP="005F136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5F1360" w:rsidRPr="007C08FE" w:rsidRDefault="005F1360" w:rsidP="005F1360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5F1360" w:rsidRPr="007C08FE" w:rsidRDefault="005F1360" w:rsidP="005F136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5F1360" w:rsidRPr="007C08FE" w:rsidRDefault="005F1360" w:rsidP="005F136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5F1360" w:rsidRPr="007C08FE" w:rsidRDefault="005F1360" w:rsidP="005F136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5F1360" w:rsidRPr="007C08FE" w:rsidRDefault="005F1360" w:rsidP="005F136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C42C48" w:rsidRPr="007C08FE" w:rsidRDefault="00470D03" w:rsidP="00C42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З</w:t>
      </w:r>
      <w:r w:rsidRPr="007C08FE">
        <w:rPr>
          <w:rFonts w:ascii="Times New Roman" w:eastAsiaTheme="minorHAnsi" w:hAnsi="Times New Roman"/>
          <w:sz w:val="18"/>
          <w:szCs w:val="18"/>
        </w:rPr>
        <w:t>емельный участок полностью расположен в границах зоны с реестровым номером 28:10-6.364 от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08.10.2020, ограничение использования земельного участка в пределах зоны: Запрещается на участке 5А от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границ участка 5В до границ окружности радиусом 30 километров от КТА размещение опасных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производственных объектов I класса опасности допускается размещение опасных производственных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объектов II, III и IV классов опасности. За пределами окружности радиусом 30 километров от КТА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допускается размещение опасных производственных объектов I класса опасности, вид/наименование: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Пятая подзона, приаэродромной территории аэропорта Благовещенск (Игнатьево), тип: Охранная зона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 xml:space="preserve">транспорта, номер: б/н, решения:1. дата решения: 28.04.2020, номер решения: Исх-18139/04, 2. дата решения: 03.06.2019, номер решения: б/н. 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470D03" w:rsidRPr="007C08FE" w:rsidRDefault="00470D03" w:rsidP="00C42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Особые отметки</w:t>
      </w:r>
      <w:r w:rsidRPr="007C08FE">
        <w:rPr>
          <w:rFonts w:ascii="Times New Roman" w:eastAsiaTheme="minorHAnsi" w:hAnsi="Times New Roman"/>
          <w:sz w:val="18"/>
          <w:szCs w:val="18"/>
        </w:rPr>
        <w:t>: Сведения об ограничениях права на объект недвижимости, обременениях данного объекта, не</w:t>
      </w:r>
    </w:p>
    <w:p w:rsidR="00470D03" w:rsidRPr="007C08FE" w:rsidRDefault="00470D03" w:rsidP="00C42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sz w:val="18"/>
          <w:szCs w:val="18"/>
        </w:rPr>
        <w:t>зарегистрированных в реестре прав, ограничений прав и обременений недвижимого имущества: вид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ограничения (обременения): ограничения прав на земельный участок, предусмотренные статьями 56,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56.1 Земельного кодекса Российской Федерации; срок действия: c 15.02.2021; реквизиты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документа-основания: сопроводительное письмо об установлении приаэродромной территории от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28.04.2020 № Исх-18139/04; документ, содержащий сведения о границах, зонах, территориях, в том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числе текстовое и графическое описание местоположения их границ с перечнем координат характерных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точек, подготовленный в форме электронного документа от 03.06.2019 № б/н. Сведения, необходимые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для заполнения разделов: 2 - Сведения о зарегистрированных правах; 4 - Сведения о частях</w:t>
      </w:r>
      <w:r w:rsidR="00C42C48" w:rsidRPr="007C08FE">
        <w:rPr>
          <w:rFonts w:ascii="Times New Roman" w:eastAsiaTheme="minorHAnsi" w:hAnsi="Times New Roman"/>
          <w:sz w:val="18"/>
          <w:szCs w:val="18"/>
        </w:rPr>
        <w:t xml:space="preserve"> </w:t>
      </w:r>
      <w:r w:rsidRPr="007C08FE">
        <w:rPr>
          <w:rFonts w:ascii="Times New Roman" w:eastAsiaTheme="minorHAnsi" w:hAnsi="Times New Roman"/>
          <w:sz w:val="18"/>
          <w:szCs w:val="18"/>
        </w:rPr>
        <w:t>земельного участка, отсутствуют.</w:t>
      </w:r>
    </w:p>
    <w:p w:rsidR="00C42C48" w:rsidRPr="007C08FE" w:rsidRDefault="00C42C48" w:rsidP="00C42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Pr="007C08FE">
        <w:rPr>
          <w:rFonts w:ascii="Times New Roman" w:eastAsiaTheme="minorHAnsi" w:hAnsi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2021-02-15;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б/н; Содержание ограничения (обременения):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II, III и IV классов опасности. За пределами окружности радиусом 30 километров от КТА допускается размещение опасных производственных объектов I класса опасности; Реестровый номер границы: 28:10-6.364; Вид объекта реестра границ: Зона с особыми условиями использования территории; Вид зоны по документу: Пятая подзона, приаэродромной территории аэропорта Благовещенск (Игнатьево); Тип зоны: Охранная зона транспорта; Номер: б/н.</w:t>
      </w:r>
    </w:p>
    <w:p w:rsidR="00C42C48" w:rsidRPr="007C08FE" w:rsidRDefault="00C42C48" w:rsidP="00C42C4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C42C48" w:rsidRPr="007C08FE" w:rsidRDefault="00C42C48" w:rsidP="00C42C48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7 </w:t>
      </w:r>
      <w:r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Pr="007C08FE">
        <w:rPr>
          <w:rFonts w:ascii="Times New Roman" w:hAnsi="Times New Roman" w:cs="Times New Roman"/>
          <w:bCs/>
          <w:sz w:val="18"/>
          <w:szCs w:val="18"/>
        </w:rPr>
        <w:t xml:space="preserve"> 28:10:022002:205.</w:t>
      </w:r>
    </w:p>
    <w:p w:rsidR="00C42C48" w:rsidRPr="007C08FE" w:rsidRDefault="00C42C48" w:rsidP="00C42C48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продажа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населенных пунктов.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Местоположение: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Амурская область, Благовещенский район, Волковский с/с, с.Ровное.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: 1345 кв.м.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pacing w:val="1"/>
          <w:sz w:val="18"/>
          <w:szCs w:val="18"/>
        </w:rPr>
        <w:t>: для ведения личного подсобного хозяйства.</w:t>
      </w:r>
    </w:p>
    <w:p w:rsidR="00C42C48" w:rsidRPr="007C08FE" w:rsidRDefault="00C42C48" w:rsidP="00C42C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в границах, указанных в </w:t>
      </w:r>
      <w:r w:rsidRPr="007C08FE">
        <w:rPr>
          <w:rFonts w:ascii="Times New Roman" w:hAnsi="Times New Roman"/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C42C48" w:rsidRPr="007C08FE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7C08FE">
        <w:rPr>
          <w:rFonts w:ascii="Times New Roman" w:hAnsi="Times New Roman"/>
          <w:sz w:val="18"/>
          <w:szCs w:val="18"/>
        </w:rPr>
        <w:t xml:space="preserve">определённая на основании отчёта ООО «Оценка-СВ» от 23.01.2022 № 021/22 – 127 500 </w:t>
      </w:r>
      <w:r w:rsidRPr="007C08FE">
        <w:rPr>
          <w:rFonts w:ascii="Times New Roman" w:hAnsi="Times New Roman"/>
          <w:bCs/>
          <w:sz w:val="18"/>
          <w:szCs w:val="18"/>
        </w:rPr>
        <w:t>(сто двадцать семь тысяч пятьсот) руб. 00 коп.</w:t>
      </w:r>
    </w:p>
    <w:p w:rsidR="00C42C48" w:rsidRPr="007C08FE" w:rsidRDefault="00C42C48" w:rsidP="00C42C48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– 3825 (три тысячи восемьсот двадцать пять) руб. 00 коп.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– 25 500 (двадцать пять тысяч пятьсот) руб. 00 коп.</w:t>
      </w:r>
    </w:p>
    <w:p w:rsidR="00A11A41" w:rsidRPr="007C08FE" w:rsidRDefault="00A11A41" w:rsidP="00A11A4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 xml:space="preserve">Обременения земельного участка: </w:t>
      </w:r>
      <w:r w:rsidRPr="007C08FE">
        <w:rPr>
          <w:rFonts w:ascii="Times New Roman" w:hAnsi="Times New Roman"/>
          <w:sz w:val="18"/>
          <w:szCs w:val="18"/>
        </w:rPr>
        <w:t>нет.</w:t>
      </w:r>
    </w:p>
    <w:p w:rsidR="00C42C48" w:rsidRPr="007C08FE" w:rsidRDefault="00C42C48" w:rsidP="00C42C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C42C48" w:rsidRPr="007C08FE" w:rsidRDefault="00C42C48" w:rsidP="00C42C48">
      <w:pPr>
        <w:pStyle w:val="ConsNormal"/>
        <w:widowControl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Cs/>
          <w:sz w:val="18"/>
          <w:szCs w:val="18"/>
        </w:rPr>
        <w:t>Предельные (минимальные и максимальные) размеры земельных   участков:</w:t>
      </w:r>
    </w:p>
    <w:p w:rsidR="00C42C48" w:rsidRPr="007C08FE" w:rsidRDefault="00C42C48" w:rsidP="00C42C48">
      <w:pPr>
        <w:pStyle w:val="ConsNormal"/>
        <w:widowControl/>
        <w:autoSpaceDE w:val="0"/>
        <w:autoSpaceDN w:val="0"/>
        <w:adjustRightInd w:val="0"/>
        <w:spacing w:line="250" w:lineRule="auto"/>
        <w:ind w:left="709" w:firstLine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Минимальная площадь земельного участка вновь формируемого (включая площадь застройки) для личного подсобного хозяйства – 0, 08 га. Максимальная площадь земельного участка вновь формируемого (включая площадь застройки) для личного подсобного хозяйства строительства – 0, 30 га.</w:t>
      </w:r>
    </w:p>
    <w:p w:rsidR="00C42C48" w:rsidRPr="007C08FE" w:rsidRDefault="00C42C48" w:rsidP="00C42C48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улиц (в том числе магистральных) – 5м.</w:t>
      </w:r>
    </w:p>
    <w:p w:rsidR="00C42C48" w:rsidRPr="007C08FE" w:rsidRDefault="00C42C48" w:rsidP="00C42C48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проездов – 5м.</w:t>
      </w:r>
    </w:p>
    <w:p w:rsidR="00C42C48" w:rsidRPr="007C08FE" w:rsidRDefault="00C42C48" w:rsidP="00C42C48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границы соседнего участка – 3м.</w:t>
      </w:r>
    </w:p>
    <w:p w:rsidR="00C42C48" w:rsidRPr="007C08FE" w:rsidRDefault="00C42C48" w:rsidP="00C42C4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lastRenderedPageBreak/>
        <w:t>Максимальный процент застройки земельного участка -  60%.</w:t>
      </w:r>
    </w:p>
    <w:p w:rsidR="00C42C48" w:rsidRPr="007C08FE" w:rsidRDefault="00C42C48" w:rsidP="00C42C48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Максимальная высота зданий – 10м (три этажа, включая мансардный). </w:t>
      </w:r>
    </w:p>
    <w:p w:rsidR="00C42C48" w:rsidRPr="007C08FE" w:rsidRDefault="00C42C48" w:rsidP="00C42C4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основных строений до отдельно стоящих хозяйственных и прочих строений - в соответствии со статьей 33 настоящих Правил и с требованиями СП 42.13330.2011 «Градостроительство. Планировка и застройка городских и сельских поселений».</w:t>
      </w:r>
    </w:p>
    <w:p w:rsidR="00C42C48" w:rsidRPr="007C08FE" w:rsidRDefault="00C42C48" w:rsidP="00C42C4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Индивидуальный жилой дом, блокированный жилой дом должен </w:t>
      </w:r>
      <w:r w:rsidRPr="007C08FE">
        <w:rPr>
          <w:rFonts w:ascii="Times New Roman" w:hAnsi="Times New Roman"/>
          <w:sz w:val="18"/>
          <w:szCs w:val="18"/>
          <w:shd w:val="clear" w:color="auto" w:fill="FFFFFF" w:themeFill="background1"/>
        </w:rPr>
        <w:t>отступать</w:t>
      </w:r>
      <w:r w:rsidRPr="007C08FE">
        <w:rPr>
          <w:rFonts w:ascii="Times New Roman" w:hAnsi="Times New Roman"/>
          <w:sz w:val="18"/>
          <w:szCs w:val="18"/>
        </w:rPr>
        <w:t xml:space="preserve"> от красной линии улиц, дорог в соответствии со сложившейся линией застройки.</w:t>
      </w:r>
    </w:p>
    <w:p w:rsidR="00C42C48" w:rsidRPr="007C08FE" w:rsidRDefault="00C42C48" w:rsidP="00C42C4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Для всех вспомогательных строений высота от среднего уровня планировочной отметки земли до верха конька скатной кровли - не более 7м. </w:t>
      </w:r>
    </w:p>
    <w:p w:rsidR="00C42C48" w:rsidRPr="007C08FE" w:rsidRDefault="00C42C48" w:rsidP="00C42C48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Установить предельные размеры земельных участков по уличному фронту: для существующей застройки - по фактическим размерам; для нового строительства: </w:t>
      </w:r>
      <w:r w:rsidRPr="007C08FE">
        <w:rPr>
          <w:rStyle w:val="FontStyle31"/>
        </w:rPr>
        <w:t>д</w:t>
      </w:r>
      <w:r w:rsidRPr="007C08FE">
        <w:rPr>
          <w:rFonts w:ascii="Times New Roman" w:hAnsi="Times New Roman"/>
          <w:sz w:val="18"/>
          <w:szCs w:val="18"/>
        </w:rPr>
        <w:t>ля ведения личного подсобного хозяйства (жилой дом) - минимальный размер – 20м; максимальный размер – 40м.</w:t>
      </w:r>
    </w:p>
    <w:p w:rsidR="00C42C48" w:rsidRPr="007C08FE" w:rsidRDefault="00C42C48" w:rsidP="00C42C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до границы соседнего участка по санитарно-бытовым условиям: от построек для содержания скота и птицы не менее 5м, от других построек (бани, гаража и др.) не менее 1м, от стволов высокорослых деревьев не менее 4м, среднерослых – 2м, от кустарника – 1м; расстояние от хозяйственных построек до красных линий улиц и проездов не менее 5м.</w:t>
      </w:r>
      <w:r w:rsidRPr="007C08FE">
        <w:rPr>
          <w:rStyle w:val="FontStyle31"/>
          <w:color w:val="FF0000"/>
        </w:rPr>
        <w:t xml:space="preserve">         </w:t>
      </w:r>
    </w:p>
    <w:p w:rsidR="00C42C48" w:rsidRPr="007C08FE" w:rsidRDefault="00C42C48" w:rsidP="00C42C4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Требования к ограждению земельных участков: высота ограждения не более 1,8м;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1,7м. Ограждение участков может быть выполнено в виде декоративного озеленения высотой не более 1,2м. </w:t>
      </w:r>
    </w:p>
    <w:p w:rsidR="00C42C48" w:rsidRPr="007C08FE" w:rsidRDefault="00C42C48" w:rsidP="00C42C48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7C08FE">
        <w:rPr>
          <w:rFonts w:ascii="Times New Roman" w:hAnsi="Times New Roman"/>
          <w:sz w:val="18"/>
          <w:szCs w:val="18"/>
        </w:rPr>
        <w:softHyphen/>
        <w:t>белей связи до деревьев -  не менее 2м, до кустарников – не менее 1м, с учётом действующих нормативов (законодательства).</w:t>
      </w:r>
    </w:p>
    <w:p w:rsidR="00C42C48" w:rsidRPr="007C08FE" w:rsidRDefault="00C42C48" w:rsidP="00C42C48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Уклон крыши построек, располагаемых на расстоянии менее 1,5м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C42C48" w:rsidRPr="007C08FE" w:rsidRDefault="00C42C48" w:rsidP="00C42C4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с.Ровное на земельном участке с кадастровым номером 28:10:022002:205 возможно от ближайшей опоры существующей ВЛ- 0,4 кВ.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C42C48" w:rsidRPr="007C08FE" w:rsidRDefault="00C42C48" w:rsidP="00C42C48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C42C48" w:rsidRPr="007C08FE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C42C48" w:rsidRPr="007C08FE" w:rsidRDefault="00C42C48" w:rsidP="00C42C48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C42C48" w:rsidRPr="007C08FE" w:rsidRDefault="00C42C48" w:rsidP="00C42C4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A11A41" w:rsidRPr="007C08FE" w:rsidRDefault="00A11A41" w:rsidP="00A11A4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A11A41" w:rsidRPr="007C08FE" w:rsidRDefault="00A11A41" w:rsidP="00A11A41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08FE">
        <w:rPr>
          <w:rFonts w:ascii="Times New Roman" w:hAnsi="Times New Roman" w:cs="Times New Roman"/>
          <w:b/>
          <w:sz w:val="18"/>
          <w:szCs w:val="18"/>
        </w:rPr>
        <w:t xml:space="preserve">Лот № 8 </w:t>
      </w:r>
      <w:r w:rsidRPr="007C08FE">
        <w:rPr>
          <w:rFonts w:ascii="Times New Roman" w:hAnsi="Times New Roman" w:cs="Times New Roman"/>
          <w:sz w:val="18"/>
          <w:szCs w:val="18"/>
        </w:rPr>
        <w:t>кадастровый номер земельного участка:</w:t>
      </w:r>
      <w:r w:rsidRPr="007C08FE">
        <w:rPr>
          <w:rFonts w:ascii="Times New Roman" w:hAnsi="Times New Roman" w:cs="Times New Roman"/>
          <w:bCs/>
          <w:sz w:val="18"/>
          <w:szCs w:val="18"/>
        </w:rPr>
        <w:t xml:space="preserve"> 28:10:022002:206.</w:t>
      </w:r>
    </w:p>
    <w:p w:rsidR="00A11A41" w:rsidRPr="007C08FE" w:rsidRDefault="00A11A41" w:rsidP="00A11A41">
      <w:pPr>
        <w:pStyle w:val="textbastxt0"/>
        <w:ind w:firstLine="709"/>
        <w:contextualSpacing/>
        <w:rPr>
          <w:b/>
          <w:sz w:val="18"/>
          <w:szCs w:val="18"/>
        </w:rPr>
      </w:pPr>
      <w:r w:rsidRPr="007C08FE">
        <w:rPr>
          <w:b/>
          <w:sz w:val="18"/>
          <w:szCs w:val="18"/>
        </w:rPr>
        <w:t>Предмет аукциона</w:t>
      </w:r>
      <w:r w:rsidRPr="007C08FE">
        <w:rPr>
          <w:sz w:val="18"/>
          <w:szCs w:val="18"/>
        </w:rPr>
        <w:t>:</w:t>
      </w:r>
      <w:r w:rsidRPr="007C08FE">
        <w:rPr>
          <w:b/>
          <w:sz w:val="18"/>
          <w:szCs w:val="18"/>
        </w:rPr>
        <w:t xml:space="preserve"> </w:t>
      </w:r>
      <w:r w:rsidRPr="007C08FE">
        <w:rPr>
          <w:sz w:val="18"/>
          <w:szCs w:val="18"/>
        </w:rPr>
        <w:t xml:space="preserve">продажа земельного участка, государственная </w:t>
      </w:r>
      <w:r w:rsidRPr="007C08FE">
        <w:rPr>
          <w:spacing w:val="1"/>
          <w:sz w:val="18"/>
          <w:szCs w:val="18"/>
        </w:rPr>
        <w:t>собственность на который не разграничена.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Категория земель:</w:t>
      </w:r>
      <w:r w:rsidRPr="007C08FE">
        <w:rPr>
          <w:rFonts w:ascii="Times New Roman" w:hAnsi="Times New Roman"/>
          <w:sz w:val="18"/>
          <w:szCs w:val="18"/>
        </w:rPr>
        <w:t xml:space="preserve"> земли населенных пунктов.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Местоположение: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Амурская область, Благовещенский район, Волковский с/с, с.Ровное.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Общая площадь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: 1870 кв.м.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Разрешенное использование земельного участка</w:t>
      </w:r>
      <w:r w:rsidRPr="007C08FE">
        <w:rPr>
          <w:rFonts w:ascii="Times New Roman" w:hAnsi="Times New Roman"/>
          <w:spacing w:val="1"/>
          <w:sz w:val="18"/>
          <w:szCs w:val="18"/>
        </w:rPr>
        <w:t>: для ведения личного подсобного хозяйства.</w:t>
      </w:r>
    </w:p>
    <w:p w:rsidR="00A11A41" w:rsidRPr="007C08FE" w:rsidRDefault="00A11A41" w:rsidP="00A11A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Условия аукциона, ограничения в использовании земельного участка</w:t>
      </w:r>
      <w:r w:rsidRPr="007C08FE">
        <w:rPr>
          <w:rFonts w:ascii="Times New Roman" w:hAnsi="Times New Roman"/>
          <w:sz w:val="18"/>
          <w:szCs w:val="18"/>
        </w:rPr>
        <w:t>:</w:t>
      </w:r>
      <w:r w:rsidRPr="007C08FE">
        <w:rPr>
          <w:rFonts w:ascii="Times New Roman" w:hAnsi="Times New Roman"/>
          <w:b/>
          <w:sz w:val="18"/>
          <w:szCs w:val="18"/>
        </w:rPr>
        <w:t xml:space="preserve"> </w:t>
      </w:r>
      <w:r w:rsidRPr="007C08FE">
        <w:rPr>
          <w:rFonts w:ascii="Times New Roman" w:hAnsi="Times New Roman"/>
          <w:sz w:val="18"/>
          <w:szCs w:val="18"/>
        </w:rPr>
        <w:t>использовать земельный участок в соответствии с его разрешенным использованием.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2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Границы земельного участка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: в границах, указанных в </w:t>
      </w:r>
      <w:r w:rsidRPr="007C08FE">
        <w:rPr>
          <w:rFonts w:ascii="Times New Roman" w:hAnsi="Times New Roman"/>
          <w:sz w:val="18"/>
          <w:szCs w:val="1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A11A41" w:rsidRPr="007C08FE" w:rsidRDefault="00A11A41" w:rsidP="00A11A41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18"/>
          <w:szCs w:val="18"/>
        </w:rPr>
      </w:pPr>
      <w:bookmarkStart w:id="0" w:name="_GoBack"/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Начальная цена предмета аукциона: </w:t>
      </w:r>
      <w:r w:rsidRPr="007C08FE">
        <w:rPr>
          <w:rFonts w:ascii="Times New Roman" w:hAnsi="Times New Roman"/>
          <w:sz w:val="18"/>
          <w:szCs w:val="18"/>
        </w:rPr>
        <w:t xml:space="preserve">определённая на основании отчёта ООО «Оценка-СВ» от 23.01.2022 № 022/22 – 151 300 </w:t>
      </w:r>
      <w:r w:rsidRPr="007C08FE">
        <w:rPr>
          <w:rFonts w:ascii="Times New Roman" w:hAnsi="Times New Roman"/>
          <w:bCs/>
          <w:sz w:val="18"/>
          <w:szCs w:val="18"/>
        </w:rPr>
        <w:t>(сто пятьдесят одна тысяча триста) руб. 00 коп.</w:t>
      </w:r>
    </w:p>
    <w:p w:rsidR="00A11A41" w:rsidRPr="007C08FE" w:rsidRDefault="00A11A41" w:rsidP="00A11A41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 «Шаг аукциона»: </w:t>
      </w:r>
      <w:r w:rsidRPr="007C08FE">
        <w:rPr>
          <w:rFonts w:ascii="Times New Roman" w:hAnsi="Times New Roman"/>
          <w:sz w:val="18"/>
          <w:szCs w:val="18"/>
        </w:rPr>
        <w:t>3% от начальной цены предметов аукциона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 xml:space="preserve"> – 3782 (три тысячи семьсот восемьдесят два) руб. 50 коп.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 xml:space="preserve">Размер задатка: </w:t>
      </w:r>
      <w:r w:rsidRPr="007C08FE">
        <w:rPr>
          <w:rFonts w:ascii="Times New Roman" w:hAnsi="Times New Roman"/>
          <w:sz w:val="18"/>
          <w:szCs w:val="18"/>
        </w:rPr>
        <w:t xml:space="preserve">20% от начальной цены предмета аукциона </w:t>
      </w:r>
      <w:r w:rsidRPr="007C08FE">
        <w:rPr>
          <w:rFonts w:ascii="Times New Roman" w:hAnsi="Times New Roman"/>
          <w:bCs/>
          <w:spacing w:val="-1"/>
          <w:sz w:val="18"/>
          <w:szCs w:val="18"/>
        </w:rPr>
        <w:t>– 30 260 (тридцать тысяч двести шестьдесят) руб. 00 коп.</w:t>
      </w:r>
    </w:p>
    <w:bookmarkEnd w:id="0"/>
    <w:p w:rsidR="00A11A41" w:rsidRPr="007C08FE" w:rsidRDefault="00A11A41" w:rsidP="00A11A4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Предельные параметры разрешенного строительства, реконструкции объектов капитального строительства:</w:t>
      </w:r>
    </w:p>
    <w:p w:rsidR="00A11A41" w:rsidRPr="007C08FE" w:rsidRDefault="00A11A41" w:rsidP="00A11A41">
      <w:pPr>
        <w:pStyle w:val="ConsNormal"/>
        <w:widowControl/>
        <w:ind w:firstLine="709"/>
        <w:jc w:val="both"/>
        <w:rPr>
          <w:rFonts w:ascii="Times New Roman" w:hAnsi="Times New Roman"/>
          <w:bCs/>
          <w:sz w:val="18"/>
          <w:szCs w:val="18"/>
        </w:rPr>
      </w:pPr>
      <w:r w:rsidRPr="007C08FE">
        <w:rPr>
          <w:rFonts w:ascii="Times New Roman" w:hAnsi="Times New Roman"/>
          <w:bCs/>
          <w:sz w:val="18"/>
          <w:szCs w:val="18"/>
        </w:rPr>
        <w:t>Предельные (минимальные и максимальные) размеры земельных   участков:</w:t>
      </w:r>
    </w:p>
    <w:p w:rsidR="00A11A41" w:rsidRPr="007C08FE" w:rsidRDefault="00A11A41" w:rsidP="00A11A41">
      <w:pPr>
        <w:pStyle w:val="ConsNormal"/>
        <w:widowControl/>
        <w:autoSpaceDE w:val="0"/>
        <w:autoSpaceDN w:val="0"/>
        <w:adjustRightInd w:val="0"/>
        <w:spacing w:line="250" w:lineRule="auto"/>
        <w:ind w:left="709" w:firstLine="0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Минимальная площадь земельного участка вновь формируемого (включая площадь застройки) для личного подсобного хозяйства – 0, 08 га. Максимальная площадь земельного участка вновь формируемого (включая площадь застройки) для личного подсобного хозяйства строительства – 0, 30 га.</w:t>
      </w:r>
    </w:p>
    <w:p w:rsidR="00A11A41" w:rsidRPr="007C08FE" w:rsidRDefault="00A11A41" w:rsidP="00A11A41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улиц (в том числе магистральных) – 5м.</w:t>
      </w:r>
    </w:p>
    <w:p w:rsidR="00A11A41" w:rsidRPr="007C08FE" w:rsidRDefault="00A11A41" w:rsidP="00A11A41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красной линии проездов – 5м.</w:t>
      </w:r>
    </w:p>
    <w:p w:rsidR="00A11A41" w:rsidRPr="007C08FE" w:rsidRDefault="00A11A41" w:rsidP="00A11A41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зданий и сооружений до границы соседнего участка – 3м.</w:t>
      </w:r>
    </w:p>
    <w:p w:rsidR="00A11A41" w:rsidRPr="007C08FE" w:rsidRDefault="00A11A41" w:rsidP="00A11A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Максимальный процент застройки земельного участка -  60%.</w:t>
      </w:r>
    </w:p>
    <w:p w:rsidR="00A11A41" w:rsidRPr="007C08FE" w:rsidRDefault="00A11A41" w:rsidP="00A11A41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Максимальная высота зданий – 10м (три этажа, включая мансардный). </w:t>
      </w:r>
    </w:p>
    <w:p w:rsidR="00A11A41" w:rsidRPr="007C08FE" w:rsidRDefault="00A11A41" w:rsidP="00A11A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Минимальное расстояние от основных строений до отдельно стоящих хозяйственных и прочих строений - в соответствии со статьей 33 настоящих Правил и с требованиями СП 42.13330.2011 «Градостроительство. Планировка и застройка городских и сельских поселений».</w:t>
      </w:r>
    </w:p>
    <w:p w:rsidR="00A11A41" w:rsidRPr="007C08FE" w:rsidRDefault="00A11A41" w:rsidP="00A11A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lastRenderedPageBreak/>
        <w:t xml:space="preserve">Индивидуальный жилой дом, блокированный жилой дом должен </w:t>
      </w:r>
      <w:r w:rsidRPr="007C08FE">
        <w:rPr>
          <w:rFonts w:ascii="Times New Roman" w:hAnsi="Times New Roman"/>
          <w:sz w:val="18"/>
          <w:szCs w:val="18"/>
          <w:shd w:val="clear" w:color="auto" w:fill="FFFFFF" w:themeFill="background1"/>
        </w:rPr>
        <w:t>отступать</w:t>
      </w:r>
      <w:r w:rsidRPr="007C08FE">
        <w:rPr>
          <w:rFonts w:ascii="Times New Roman" w:hAnsi="Times New Roman"/>
          <w:sz w:val="18"/>
          <w:szCs w:val="18"/>
        </w:rPr>
        <w:t xml:space="preserve"> от красной линии улиц, дорог в соответствии со сложившейся линией застройки.</w:t>
      </w:r>
    </w:p>
    <w:p w:rsidR="00A11A41" w:rsidRPr="007C08FE" w:rsidRDefault="00A11A41" w:rsidP="00A11A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Для всех вспомогательных строений высота от среднего уровня планировочной отметки земли до верха конька скатной кровли - не более 7м. </w:t>
      </w:r>
    </w:p>
    <w:p w:rsidR="00A11A41" w:rsidRPr="007C08FE" w:rsidRDefault="00A11A41" w:rsidP="00A11A41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Установить предельные размеры земельных участков по уличному фронту: для существующей застройки - по фактическим размерам; для нового строительства: </w:t>
      </w:r>
      <w:r w:rsidRPr="007C08FE">
        <w:rPr>
          <w:rStyle w:val="FontStyle31"/>
        </w:rPr>
        <w:t>д</w:t>
      </w:r>
      <w:r w:rsidRPr="007C08FE">
        <w:rPr>
          <w:rFonts w:ascii="Times New Roman" w:hAnsi="Times New Roman"/>
          <w:sz w:val="18"/>
          <w:szCs w:val="18"/>
        </w:rPr>
        <w:t>ля ведения личного подсобного хозяйства (жилой дом) - минимальный размер – 20м; максимальный размер – 40м.</w:t>
      </w:r>
    </w:p>
    <w:p w:rsidR="00A11A41" w:rsidRPr="007C08FE" w:rsidRDefault="00A11A41" w:rsidP="00A11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Минимальные отступы до границы соседнего участка по санитарно-бытовым условиям: от построек для содержания скота и птицы не менее 5м, от других построек (бани, гаража и др.) не менее 1м, от стволов высокорослых деревьев не менее 4м, среднерослых – 2м, от кустарника – 1м; расстояние от хозяйственных построек до красных линий улиц и проездов не менее 5м.</w:t>
      </w:r>
      <w:r w:rsidRPr="007C08FE">
        <w:rPr>
          <w:rStyle w:val="FontStyle31"/>
          <w:color w:val="FF0000"/>
        </w:rPr>
        <w:t xml:space="preserve">         </w:t>
      </w:r>
    </w:p>
    <w:p w:rsidR="00A11A41" w:rsidRPr="007C08FE" w:rsidRDefault="00A11A41" w:rsidP="00A11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Требования к ограждению земельных участков: высота ограждения не более 1,8м; характер ограждения и его высота должны быть единообразными на протяжении одного квартала с обеих сторон улицы. На границе с соседним земельным участком допускается устанавливать ограждения, которые могут быть сетчатыми или решетчатыми с целью минимального затенения территории соседнего участка и высотой не более 1,7м. Ограждение участков может быть выполнено в виде декоративного озеленения высотой не более 1,2м. </w:t>
      </w:r>
    </w:p>
    <w:p w:rsidR="00A11A41" w:rsidRPr="007C08FE" w:rsidRDefault="00A11A41" w:rsidP="00A11A41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На придомовом участке посадки следует располагать от подземных сетей водопровода, газопровода канализации, силовых кабелей и ка</w:t>
      </w:r>
      <w:r w:rsidRPr="007C08FE">
        <w:rPr>
          <w:rFonts w:ascii="Times New Roman" w:hAnsi="Times New Roman"/>
          <w:sz w:val="18"/>
          <w:szCs w:val="18"/>
        </w:rPr>
        <w:softHyphen/>
        <w:t>белей связи до деревьев -  не менее 2м, до кустарников – не менее 1м, с учётом действующих нормативов (законодательства).</w:t>
      </w:r>
    </w:p>
    <w:p w:rsidR="00A11A41" w:rsidRPr="007C08FE" w:rsidRDefault="00A11A41" w:rsidP="00A11A41">
      <w:pPr>
        <w:pStyle w:val="ConsNormal"/>
        <w:widowControl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Уклон крыши построек, располагаемых на расстоянии менее 1,5м от соседнего участка, должен быть в сторону своего участка. Допускается устройство скатной крыши хозяйственных построек к соседнему участку при обязательной организации водоотвода от ограждения.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11A41" w:rsidRPr="007C08FE" w:rsidRDefault="00A11A41" w:rsidP="00A11A41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pacing w:val="1"/>
          <w:sz w:val="18"/>
          <w:szCs w:val="18"/>
        </w:rPr>
      </w:pPr>
      <w:r w:rsidRPr="007C08FE">
        <w:rPr>
          <w:rFonts w:ascii="Times New Roman" w:hAnsi="Times New Roman"/>
          <w:b/>
          <w:spacing w:val="1"/>
          <w:sz w:val="18"/>
          <w:szCs w:val="18"/>
        </w:rPr>
        <w:t>1.Электроснабжение: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Cs/>
          <w:spacing w:val="-1"/>
          <w:sz w:val="18"/>
          <w:szCs w:val="18"/>
        </w:rPr>
        <w:t>Электроснабжение объекта с видом разрешенного использования «для ведения личного подсобного хозяйства», которое предполагается осуществить на земельном участке, расположенном в Благовещенском районе, с.Ровное на земельном участке с кадастровым номером 28:10:022002:206 возможно при условии строительства ВЛ 0,4 кВ от существующей ВЛ 0,4 кВ до границы земельного участка заявителя.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Для заключения договора об осуществлении технологического присоединения необходимо подать заявку в адрес филиала АО «ДРСК». В заявке указать информацию и приложить пакет документов согласно требованиям «Правил технологического присоединения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к электрическим сетям», утвержденным Постановлением Правительства РФ от 27 декабря 2004г № 861.</w:t>
      </w:r>
    </w:p>
    <w:p w:rsidR="00A11A41" w:rsidRPr="007C08FE" w:rsidRDefault="00A11A41" w:rsidP="00A11A41">
      <w:pPr>
        <w:pStyle w:val="Default"/>
        <w:ind w:firstLine="708"/>
        <w:jc w:val="both"/>
        <w:rPr>
          <w:color w:val="auto"/>
          <w:sz w:val="18"/>
          <w:szCs w:val="18"/>
        </w:rPr>
      </w:pPr>
      <w:r w:rsidRPr="007C08FE">
        <w:rPr>
          <w:color w:val="auto"/>
          <w:sz w:val="18"/>
          <w:szCs w:val="18"/>
        </w:rPr>
        <w:t>Стоимость и сроки технологического присоединения к электрическим сетям будут определены договором об осуществлении технологического присоединения к электрическим сетям между АО «ДРСК» и заявителем.</w:t>
      </w:r>
    </w:p>
    <w:p w:rsidR="00A11A41" w:rsidRPr="007C08FE" w:rsidRDefault="00A11A41" w:rsidP="00A11A4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2.Водоснабжение.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водоснабжения.</w:t>
      </w:r>
    </w:p>
    <w:p w:rsidR="00A11A41" w:rsidRPr="007C08FE" w:rsidRDefault="00A11A41" w:rsidP="00A11A41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pacing w:val="-1"/>
          <w:sz w:val="18"/>
          <w:szCs w:val="18"/>
        </w:rPr>
      </w:pPr>
      <w:r w:rsidRPr="007C08FE">
        <w:rPr>
          <w:rFonts w:ascii="Times New Roman" w:hAnsi="Times New Roman"/>
          <w:b/>
          <w:bCs/>
          <w:spacing w:val="-1"/>
          <w:sz w:val="18"/>
          <w:szCs w:val="18"/>
        </w:rPr>
        <w:t>3.Теплоснабжение.</w:t>
      </w:r>
    </w:p>
    <w:p w:rsidR="00A11A41" w:rsidRPr="007C08FE" w:rsidRDefault="00A11A41" w:rsidP="00A11A4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Предусмотреть индивидуальные источники теплоснабжения.</w:t>
      </w:r>
      <w:r w:rsidRPr="007C08FE">
        <w:rPr>
          <w:rFonts w:ascii="Times New Roman" w:hAnsi="Times New Roman"/>
          <w:b/>
          <w:spacing w:val="12"/>
          <w:sz w:val="18"/>
          <w:szCs w:val="18"/>
        </w:rPr>
        <w:t xml:space="preserve"> </w:t>
      </w:r>
    </w:p>
    <w:p w:rsidR="00C92560" w:rsidRPr="007C08FE" w:rsidRDefault="00A11A41" w:rsidP="00C9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 xml:space="preserve"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 </w:t>
      </w:r>
      <w:r w:rsidR="00C92560" w:rsidRPr="007C08FE">
        <w:rPr>
          <w:rFonts w:ascii="Times New Roman" w:eastAsiaTheme="minorHAnsi" w:hAnsi="Times New Roman"/>
          <w:sz w:val="18"/>
          <w:szCs w:val="18"/>
        </w:rPr>
        <w:t>Земельный участок полностью расположен в границах зоны с реестровым номером 28:10-6.364 от 08.10.2020, ограничение использования земельного участка в пределах зоны: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II, III и IV классов опасности. За пределами окружности радиусом 30 километров от КТА допускается размещение опасных производственных объектов I класса опасности, вид/наименование: Пятая подзона, приаэродромной территории аэропорта Благовещенск (Игнатьево), тип: Охранная зона транспорта, номер: б/н, решения: 1. дата решения: 28.04.2020, номер решения: Исх-18139/04 2. дата решения: 03.06.2019, номер решения: б/н.</w:t>
      </w:r>
    </w:p>
    <w:p w:rsidR="00C92560" w:rsidRPr="007C08FE" w:rsidRDefault="00A11A41" w:rsidP="00C9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>Особые отметки</w:t>
      </w:r>
      <w:r w:rsidRPr="007C08FE">
        <w:rPr>
          <w:rFonts w:ascii="Times New Roman" w:eastAsiaTheme="minorHAnsi" w:hAnsi="Times New Roman"/>
          <w:sz w:val="18"/>
          <w:szCs w:val="18"/>
        </w:rPr>
        <w:t xml:space="preserve">: </w:t>
      </w:r>
      <w:r w:rsidR="00C92560" w:rsidRPr="007C08FE">
        <w:rPr>
          <w:rFonts w:ascii="Times New Roman" w:eastAsiaTheme="minorHAnsi" w:hAnsi="Times New Roman"/>
          <w:sz w:val="18"/>
          <w:szCs w:val="18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16.02.2021;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б/н. Сведения, необходимые для заполнения разделов: 2 - Сведения о зарегистрированных правах; 4 - Сведения о частях земельного участка, отсутствуют.</w:t>
      </w:r>
    </w:p>
    <w:p w:rsidR="00470D03" w:rsidRPr="007C08FE" w:rsidRDefault="00A11A41" w:rsidP="00C9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/>
          <w:sz w:val="18"/>
          <w:szCs w:val="18"/>
        </w:rPr>
        <w:t xml:space="preserve">Содержание ограничения в использовании или ограничения права на объект недвижимости или обременения объекта недвижимости: </w:t>
      </w:r>
      <w:r w:rsidR="00C92560" w:rsidRPr="007C08FE">
        <w:rPr>
          <w:rFonts w:ascii="Times New Roman" w:eastAsiaTheme="minorHAnsi" w:hAnsi="Times New Roman"/>
          <w:sz w:val="18"/>
          <w:szCs w:val="18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2021-02-16; реквизиты документа-основания: сопроводительное письмо об установлении приаэродромной территории от 28.04.2020 № Исх-18139/04; документ, содержащий сведения о границах, зонах, территориях, в том числе текстовое и графическое описание местоположения их границ с перечнем координат характерных точек, подготовленный в форме электронного документа от 03.06.2019 № б/н; Содержание ограничения (обременения): Запрещается на участке 5А от границ участка 5В до границ окружности радиусом 30 километров от КТА размещение опасных производственных объектов I класса опасности допускается размещение опасных производственных объектов II, III и IV классов опасности. За пределами окружности радиусом 30 километров от КТА допускается размещение опасных производственных объектов I класса опасности. Реестровый номер границы: 28:10-6.364; Вид объекта реестра границ: Зона с особыми условиями использования территории; Вид зоны по документу: Пятая подзона, приаэродромной территории аэропорта Благовещенск (Игнатьево); Тип зоны: охранная зона транспорта; номер: б/н.</w:t>
      </w:r>
    </w:p>
    <w:p w:rsidR="00C92560" w:rsidRPr="007C08FE" w:rsidRDefault="00C92560" w:rsidP="00C925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307BE8" w:rsidRPr="007C08FE" w:rsidRDefault="002A09AF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Реквизиты счёта для перечисления задатка:</w:t>
      </w:r>
      <w:r w:rsidR="00DA698E" w:rsidRPr="007C08FE">
        <w:rPr>
          <w:rFonts w:ascii="Times New Roman" w:hAnsi="Times New Roman"/>
          <w:sz w:val="18"/>
          <w:szCs w:val="18"/>
        </w:rPr>
        <w:t xml:space="preserve"> </w:t>
      </w:r>
    </w:p>
    <w:p w:rsidR="00912C82" w:rsidRPr="007C08FE" w:rsidRDefault="00912C82" w:rsidP="00C42C4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УФК по Амурской области (администрация Благовещенского района л/с 05233010260)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ИНН 2812001442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КПП 280101001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lastRenderedPageBreak/>
        <w:t>Р/счет 03232643106110002300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ЕКС 40102810245370000015</w:t>
      </w:r>
    </w:p>
    <w:p w:rsidR="00DA698E" w:rsidRPr="007C08FE" w:rsidRDefault="00DA698E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Отделение Благовещенск </w:t>
      </w:r>
      <w:r w:rsidR="00912C82" w:rsidRPr="007C08FE">
        <w:rPr>
          <w:rFonts w:ascii="Times New Roman" w:hAnsi="Times New Roman"/>
          <w:sz w:val="18"/>
          <w:szCs w:val="18"/>
        </w:rPr>
        <w:t>//УФК по Амурской области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БИК 011012100</w:t>
      </w:r>
    </w:p>
    <w:p w:rsidR="00912C82" w:rsidRPr="007C08FE" w:rsidRDefault="00912C82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ОКТМО 10701000</w:t>
      </w:r>
    </w:p>
    <w:p w:rsidR="002A09AF" w:rsidRPr="007C08FE" w:rsidRDefault="002A09AF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КБК </w:t>
      </w:r>
      <w:r w:rsidR="00912C82" w:rsidRPr="007C08FE">
        <w:rPr>
          <w:rFonts w:ascii="Times New Roman" w:hAnsi="Times New Roman"/>
          <w:sz w:val="18"/>
          <w:szCs w:val="18"/>
        </w:rPr>
        <w:t>–</w:t>
      </w:r>
      <w:r w:rsidRPr="007C08FE">
        <w:rPr>
          <w:rFonts w:ascii="Times New Roman" w:hAnsi="Times New Roman"/>
          <w:sz w:val="18"/>
          <w:szCs w:val="18"/>
        </w:rPr>
        <w:t xml:space="preserve"> </w:t>
      </w:r>
      <w:r w:rsidR="00912C82" w:rsidRPr="007C08FE">
        <w:rPr>
          <w:rFonts w:ascii="Times New Roman" w:hAnsi="Times New Roman"/>
          <w:sz w:val="18"/>
          <w:szCs w:val="18"/>
        </w:rPr>
        <w:t xml:space="preserve">нет </w:t>
      </w:r>
      <w:r w:rsidR="00DA698E" w:rsidRPr="007C08FE">
        <w:rPr>
          <w:rFonts w:ascii="Times New Roman" w:hAnsi="Times New Roman"/>
          <w:sz w:val="18"/>
          <w:szCs w:val="18"/>
        </w:rPr>
        <w:t>00000000000000000000</w:t>
      </w:r>
      <w:r w:rsidR="00912C82" w:rsidRPr="007C08FE">
        <w:rPr>
          <w:rFonts w:ascii="Times New Roman" w:hAnsi="Times New Roman"/>
          <w:sz w:val="18"/>
          <w:szCs w:val="18"/>
        </w:rPr>
        <w:t xml:space="preserve"> (для лицевого счета во временное пользование)</w:t>
      </w:r>
    </w:p>
    <w:p w:rsidR="00AD4827" w:rsidRPr="007C08FE" w:rsidRDefault="004351FE" w:rsidP="007F72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18"/>
          <w:szCs w:val="18"/>
        </w:rPr>
      </w:pPr>
      <w:r w:rsidRPr="007C08FE">
        <w:rPr>
          <w:rFonts w:ascii="Times New Roman" w:hAnsi="Times New Roman"/>
          <w:color w:val="000000"/>
          <w:spacing w:val="2"/>
          <w:sz w:val="18"/>
          <w:szCs w:val="18"/>
        </w:rPr>
        <w:t xml:space="preserve">Назначение платежа: задаток на участие в аукционе </w:t>
      </w:r>
      <w:r w:rsidR="00C92560" w:rsidRPr="007C08FE">
        <w:rPr>
          <w:rFonts w:ascii="Times New Roman" w:hAnsi="Times New Roman"/>
          <w:color w:val="000000"/>
          <w:spacing w:val="2"/>
          <w:sz w:val="18"/>
          <w:szCs w:val="18"/>
        </w:rPr>
        <w:t>05.04.2022</w:t>
      </w:r>
      <w:r w:rsidRPr="007C08FE">
        <w:rPr>
          <w:rFonts w:ascii="Times New Roman" w:hAnsi="Times New Roman"/>
          <w:color w:val="000000"/>
          <w:spacing w:val="2"/>
          <w:sz w:val="18"/>
          <w:szCs w:val="18"/>
        </w:rPr>
        <w:t xml:space="preserve"> по лоту № ____.</w:t>
      </w:r>
    </w:p>
    <w:p w:rsidR="00686610" w:rsidRPr="007C08FE" w:rsidRDefault="00686610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</w:p>
    <w:p w:rsidR="00F258F4" w:rsidRPr="007C08F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pacing w:val="12"/>
          <w:sz w:val="18"/>
          <w:szCs w:val="18"/>
        </w:rPr>
      </w:pPr>
      <w:r w:rsidRPr="007C08FE">
        <w:rPr>
          <w:rFonts w:ascii="Times New Roman" w:hAnsi="Times New Roman"/>
          <w:b/>
          <w:spacing w:val="12"/>
          <w:sz w:val="18"/>
          <w:szCs w:val="18"/>
        </w:rPr>
        <w:t>Порядок внесения задатка.</w:t>
      </w:r>
    </w:p>
    <w:p w:rsidR="00F258F4" w:rsidRPr="007C08F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Задаток должен поступить заявителем</w:t>
      </w:r>
      <w:r w:rsidRPr="007C08FE">
        <w:rPr>
          <w:rFonts w:ascii="Times New Roman" w:hAnsi="Times New Roman"/>
          <w:b/>
          <w:sz w:val="18"/>
          <w:szCs w:val="18"/>
        </w:rPr>
        <w:t xml:space="preserve"> лично</w:t>
      </w:r>
      <w:r w:rsidRPr="007C08FE">
        <w:rPr>
          <w:rFonts w:ascii="Times New Roman" w:hAnsi="Times New Roman"/>
          <w:sz w:val="18"/>
          <w:szCs w:val="18"/>
        </w:rPr>
        <w:t xml:space="preserve"> на указанный счет Организатора аукциона до окончательного срока приема заявок на участие в аукционе. </w:t>
      </w:r>
    </w:p>
    <w:p w:rsidR="00F258F4" w:rsidRPr="007C08FE" w:rsidRDefault="00F258F4" w:rsidP="007F72AF">
      <w:pPr>
        <w:pStyle w:val="ConsNormal"/>
        <w:widowControl/>
        <w:ind w:right="-199"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Поступление задатка должно быть подтверждено выпиской с банковского счета получателя на дату рассмотрения заявок на участие в аукционе, представленной в комиссию до момента признания претендента участником аукциона.  </w:t>
      </w:r>
    </w:p>
    <w:p w:rsidR="00F258F4" w:rsidRPr="007C08FE" w:rsidRDefault="00F258F4" w:rsidP="007F72A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Возврат задатка.</w:t>
      </w:r>
    </w:p>
    <w:p w:rsidR="00F258F4" w:rsidRPr="007C08FE" w:rsidRDefault="00F258F4" w:rsidP="007F72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Организатор аукциона возвращает внесенный задаток заявителю лично,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Организатор аукциона в течение трех рабочих дней со дня подписания протокола о результатах аукциона возвращает задатки заявителям лично, участвовавшим в аукционе, но не победившим в нем.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случае отказа от аукциона, организатор аукциона в течение трех дней извещает участников аукциона о своем отказе в проведении аукциона и возвращает им внесенные задатки.</w:t>
      </w:r>
    </w:p>
    <w:p w:rsidR="00F258F4" w:rsidRPr="007C08FE" w:rsidRDefault="00F258F4" w:rsidP="00F258F4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08FE">
        <w:rPr>
          <w:rFonts w:ascii="Times New Roman" w:eastAsia="Calibri" w:hAnsi="Times New Roman" w:cs="Times New Roman"/>
          <w:sz w:val="18"/>
          <w:szCs w:val="18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 случае, если победитель аукциона уклонился от заключения договора аренды</w:t>
      </w:r>
      <w:r w:rsidR="00EB2333" w:rsidRPr="007C08FE">
        <w:rPr>
          <w:rFonts w:ascii="Times New Roman" w:hAnsi="Times New Roman"/>
          <w:sz w:val="18"/>
          <w:szCs w:val="18"/>
        </w:rPr>
        <w:t>/купли-продажи</w:t>
      </w:r>
      <w:r w:rsidRPr="007C08FE">
        <w:rPr>
          <w:rFonts w:ascii="Times New Roman" w:hAnsi="Times New Roman"/>
          <w:sz w:val="18"/>
          <w:szCs w:val="18"/>
        </w:rPr>
        <w:t xml:space="preserve"> земельного участка, внесенный задаток ему не возвращается.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Внесенный победителем аукциона задаток засчитывается в счет арендной платы</w:t>
      </w:r>
      <w:r w:rsidR="00EB2333" w:rsidRPr="007C08FE">
        <w:rPr>
          <w:rFonts w:ascii="Times New Roman" w:hAnsi="Times New Roman"/>
          <w:sz w:val="18"/>
          <w:szCs w:val="18"/>
        </w:rPr>
        <w:t>/выкупной стоимости</w:t>
      </w:r>
      <w:r w:rsidRPr="007C08FE">
        <w:rPr>
          <w:rFonts w:ascii="Times New Roman" w:hAnsi="Times New Roman"/>
          <w:sz w:val="18"/>
          <w:szCs w:val="18"/>
        </w:rPr>
        <w:t xml:space="preserve"> земельного участка.</w:t>
      </w:r>
    </w:p>
    <w:p w:rsidR="00405485" w:rsidRPr="007C08FE" w:rsidRDefault="00405485" w:rsidP="00405485">
      <w:pPr>
        <w:pStyle w:val="1"/>
        <w:tabs>
          <w:tab w:val="left" w:pos="1134"/>
        </w:tabs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В</w:t>
      </w:r>
      <w:r w:rsidR="00C92560" w:rsidRPr="007C08FE">
        <w:rPr>
          <w:rFonts w:ascii="Times New Roman" w:hAnsi="Times New Roman"/>
          <w:sz w:val="18"/>
          <w:szCs w:val="18"/>
        </w:rPr>
        <w:t xml:space="preserve"> случае досрочного расторжения д</w:t>
      </w:r>
      <w:r w:rsidRPr="007C08FE">
        <w:rPr>
          <w:rFonts w:ascii="Times New Roman" w:hAnsi="Times New Roman"/>
          <w:sz w:val="18"/>
          <w:szCs w:val="18"/>
        </w:rPr>
        <w:t>оговора по инициативе Арендатора, сумма задатка для участия в аукционе, засчитанная в счёт арендной платы, Арендатору не возвращается.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  <w:r w:rsidRPr="007C08FE">
        <w:rPr>
          <w:rFonts w:ascii="Times New Roman" w:hAnsi="Times New Roman"/>
          <w:b/>
          <w:sz w:val="18"/>
          <w:szCs w:val="18"/>
        </w:rPr>
        <w:t>Сроки внесения оплаты по договорам:</w:t>
      </w:r>
    </w:p>
    <w:p w:rsidR="00F258F4" w:rsidRPr="007C08FE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Первоначальный платёж, определённый в размере годовой арендной платы, согласно протоколу, вносится Арендатором единовременным платежом в течение 30 дней со дня направления победителю аукциона договоров аренды земельного участка. В последующие года Арендатор оплачивает ежегодную арендную плату согласно графику внесения платежей, в счет оплаты арендной платы за пользование земельным участком.</w:t>
      </w:r>
    </w:p>
    <w:p w:rsidR="00F258F4" w:rsidRPr="007C08FE" w:rsidRDefault="00F258F4" w:rsidP="00F60A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Платеж ежегодной арендной платы определенной по результатам аукциона, начисляется с даты подписания протокола о результатах аукциона*.</w:t>
      </w:r>
    </w:p>
    <w:p w:rsidR="00F60AF5" w:rsidRPr="007C08FE" w:rsidRDefault="00F60AF5" w:rsidP="00F60AF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Победитель аукциона должен перечислить выкупную цену земельного участка в течение 30 дней со дня направления победителю аукциона договора купли-продажи земельного участка.   </w:t>
      </w:r>
    </w:p>
    <w:p w:rsidR="00F258F4" w:rsidRPr="007C08FE" w:rsidRDefault="00F258F4" w:rsidP="00F60AF5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1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*если аукцион признан несостоявшимся по причине подачи единственной заявки, арендная плата начисляется с даты составления протокола рассмотрения заявок.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noProof/>
          <w:sz w:val="18"/>
          <w:szCs w:val="18"/>
          <w:lang w:eastAsia="zh-CN"/>
        </w:rPr>
      </w:pPr>
      <w:r w:rsidRPr="007C08FE">
        <w:rPr>
          <w:rFonts w:ascii="Times New Roman" w:hAnsi="Times New Roman"/>
          <w:b/>
          <w:noProof/>
          <w:sz w:val="18"/>
          <w:szCs w:val="18"/>
          <w:lang w:eastAsia="zh-CN"/>
        </w:rPr>
        <w:t>Условия допуска и отказа в допуске к участию в аукционе.</w:t>
      </w:r>
    </w:p>
    <w:p w:rsidR="00FD0759" w:rsidRPr="007C08FE" w:rsidRDefault="00FD0759" w:rsidP="00FD0759">
      <w:pPr>
        <w:pStyle w:val="3"/>
        <w:ind w:firstLine="709"/>
        <w:rPr>
          <w:sz w:val="18"/>
          <w:szCs w:val="18"/>
        </w:rPr>
      </w:pPr>
      <w:r w:rsidRPr="007C08FE">
        <w:rPr>
          <w:bCs/>
          <w:sz w:val="18"/>
          <w:szCs w:val="18"/>
        </w:rPr>
        <w:t>К</w:t>
      </w:r>
      <w:r w:rsidRPr="007C08FE">
        <w:rPr>
          <w:sz w:val="18"/>
          <w:szCs w:val="18"/>
        </w:rPr>
        <w:t xml:space="preserve"> </w:t>
      </w:r>
      <w:r w:rsidR="00550588" w:rsidRPr="007C08FE">
        <w:rPr>
          <w:sz w:val="18"/>
          <w:szCs w:val="18"/>
        </w:rPr>
        <w:t>участию в аукционе</w:t>
      </w:r>
      <w:r w:rsidRPr="007C08FE">
        <w:rPr>
          <w:sz w:val="18"/>
          <w:szCs w:val="18"/>
        </w:rPr>
        <w:t xml:space="preserve"> </w:t>
      </w:r>
      <w:r w:rsidR="00540E4E" w:rsidRPr="007C08FE">
        <w:rPr>
          <w:sz w:val="18"/>
          <w:szCs w:val="18"/>
        </w:rPr>
        <w:t>по лот</w:t>
      </w:r>
      <w:r w:rsidR="007C08FE" w:rsidRPr="007C08FE">
        <w:rPr>
          <w:sz w:val="18"/>
          <w:szCs w:val="18"/>
        </w:rPr>
        <w:t>ам</w:t>
      </w:r>
      <w:r w:rsidR="00540E4E" w:rsidRPr="007C08FE">
        <w:rPr>
          <w:sz w:val="18"/>
          <w:szCs w:val="18"/>
        </w:rPr>
        <w:t xml:space="preserve"> № </w:t>
      </w:r>
      <w:r w:rsidR="007C08FE" w:rsidRPr="007C08FE">
        <w:rPr>
          <w:sz w:val="18"/>
          <w:szCs w:val="18"/>
        </w:rPr>
        <w:t xml:space="preserve">1, 2, 3, 4, 6, 7, 8, </w:t>
      </w:r>
      <w:r w:rsidR="00540E4E" w:rsidRPr="007C08FE">
        <w:rPr>
          <w:sz w:val="18"/>
          <w:szCs w:val="18"/>
        </w:rPr>
        <w:t xml:space="preserve">допускаются </w:t>
      </w:r>
      <w:r w:rsidR="007C08FE" w:rsidRPr="007C08FE">
        <w:rPr>
          <w:sz w:val="18"/>
          <w:szCs w:val="18"/>
        </w:rPr>
        <w:t xml:space="preserve">физические лица, по лоту № 5 </w:t>
      </w:r>
      <w:r w:rsidR="00540E4E" w:rsidRPr="007C08FE">
        <w:rPr>
          <w:sz w:val="18"/>
          <w:szCs w:val="18"/>
        </w:rPr>
        <w:t xml:space="preserve">физические лица, индивидуальные предприниматели, </w:t>
      </w:r>
      <w:r w:rsidR="002C0171" w:rsidRPr="007C08FE">
        <w:rPr>
          <w:sz w:val="18"/>
          <w:szCs w:val="18"/>
        </w:rPr>
        <w:t xml:space="preserve">юридические лица, </w:t>
      </w:r>
      <w:r w:rsidRPr="007C08FE">
        <w:rPr>
          <w:sz w:val="18"/>
          <w:szCs w:val="18"/>
        </w:rPr>
        <w:t>своевременно подавшие заявку на участие в аукционе, представившие надлежащим образом оформленные документы в соответствии с извещением</w:t>
      </w:r>
      <w:r w:rsidR="002C0171" w:rsidRPr="007C08FE">
        <w:rPr>
          <w:sz w:val="18"/>
          <w:szCs w:val="18"/>
        </w:rPr>
        <w:t xml:space="preserve"> о проведении аукциона</w:t>
      </w:r>
      <w:r w:rsidRPr="007C08FE">
        <w:rPr>
          <w:sz w:val="18"/>
          <w:szCs w:val="18"/>
        </w:rPr>
        <w:t xml:space="preserve"> и перечислившие на счет </w:t>
      </w:r>
      <w:r w:rsidR="002C0171" w:rsidRPr="007C08FE">
        <w:rPr>
          <w:sz w:val="18"/>
          <w:szCs w:val="18"/>
        </w:rPr>
        <w:t>Организатора аукциона</w:t>
      </w:r>
      <w:r w:rsidRPr="007C08FE">
        <w:rPr>
          <w:sz w:val="18"/>
          <w:szCs w:val="18"/>
        </w:rPr>
        <w:t xml:space="preserve"> сумму задатка в порядке и срок, указанные в извещении.</w:t>
      </w:r>
    </w:p>
    <w:p w:rsidR="00F258F4" w:rsidRPr="007C08FE" w:rsidRDefault="00F258F4" w:rsidP="00F258F4">
      <w:pPr>
        <w:pStyle w:val="3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>Обязанность доказать свое право на участие в аукционе возлагается на заявителя.</w:t>
      </w:r>
    </w:p>
    <w:p w:rsidR="00F258F4" w:rsidRPr="007C08FE" w:rsidRDefault="00F258F4" w:rsidP="00F258F4">
      <w:pPr>
        <w:pStyle w:val="3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>Для участия в аукционе заявитель вносит задаток в соответствии с извещением и настоящей документацией об аукционе.</w:t>
      </w:r>
    </w:p>
    <w:p w:rsidR="00F258F4" w:rsidRPr="007C08FE" w:rsidRDefault="00F258F4" w:rsidP="00F258F4">
      <w:pPr>
        <w:pStyle w:val="3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 xml:space="preserve">Для участия в аукционе заявитель или его представитель представляет организатору аукциона в установленный в извещении срок документы, </w:t>
      </w:r>
      <w:r w:rsidRPr="007C08FE">
        <w:rPr>
          <w:bCs/>
          <w:spacing w:val="-5"/>
          <w:sz w:val="18"/>
          <w:szCs w:val="18"/>
        </w:rPr>
        <w:t>подаваемые претендентами для участия в аукционе</w:t>
      </w:r>
      <w:r w:rsidRPr="007C08FE">
        <w:rPr>
          <w:sz w:val="18"/>
          <w:szCs w:val="18"/>
        </w:rPr>
        <w:t xml:space="preserve"> по описи.</w:t>
      </w:r>
    </w:p>
    <w:p w:rsidR="00F258F4" w:rsidRPr="007C08FE" w:rsidRDefault="00F258F4" w:rsidP="00F258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08FE">
        <w:rPr>
          <w:rFonts w:ascii="Times New Roman" w:hAnsi="Times New Roman"/>
          <w:sz w:val="18"/>
          <w:szCs w:val="18"/>
          <w:lang w:eastAsia="ru-RU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7C08FE" w:rsidRPr="007C08FE" w:rsidRDefault="007C08FE" w:rsidP="007C08FE">
      <w:pPr>
        <w:pStyle w:val="ConsPlusNormal"/>
        <w:ind w:left="709" w:firstLine="0"/>
        <w:jc w:val="both"/>
        <w:rPr>
          <w:rFonts w:ascii="Times New Roman" w:hAnsi="Times New Roman" w:cs="Times New Roman"/>
          <w:sz w:val="18"/>
          <w:szCs w:val="18"/>
        </w:rPr>
      </w:pPr>
      <w:r w:rsidRPr="007C08FE">
        <w:rPr>
          <w:rFonts w:ascii="Times New Roman" w:hAnsi="Times New Roman" w:cs="Times New Roman"/>
          <w:sz w:val="18"/>
          <w:szCs w:val="18"/>
        </w:rPr>
        <w:t>1.Документы, подтверждающие внесение задатка.</w:t>
      </w:r>
    </w:p>
    <w:p w:rsidR="007C08FE" w:rsidRPr="007C08FE" w:rsidRDefault="007C08FE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</w:rPr>
      </w:pPr>
      <w:r w:rsidRPr="007C08FE">
        <w:rPr>
          <w:rStyle w:val="txt1"/>
          <w:rFonts w:ascii="Times New Roman" w:hAnsi="Times New Roman"/>
        </w:rPr>
        <w:t>2.В случае подачи заявки представителем претендента – доверенность.</w:t>
      </w:r>
    </w:p>
    <w:p w:rsidR="007C08FE" w:rsidRPr="007C08FE" w:rsidRDefault="007C08FE" w:rsidP="007C08FE">
      <w:pPr>
        <w:pStyle w:val="a3"/>
        <w:spacing w:after="0" w:line="240" w:lineRule="auto"/>
        <w:ind w:left="709"/>
        <w:jc w:val="both"/>
        <w:rPr>
          <w:rStyle w:val="txt1"/>
          <w:rFonts w:ascii="Times New Roman" w:hAnsi="Times New Roman"/>
        </w:rPr>
      </w:pPr>
      <w:r w:rsidRPr="007C08FE">
        <w:rPr>
          <w:rStyle w:val="txt1"/>
          <w:rFonts w:ascii="Times New Roman" w:hAnsi="Times New Roman"/>
        </w:rPr>
        <w:t>3.Копии документов, удостоверяющих личность заявителя.</w:t>
      </w:r>
    </w:p>
    <w:p w:rsidR="007C08FE" w:rsidRPr="007C08FE" w:rsidRDefault="007C08FE" w:rsidP="007C08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  <w:lang w:eastAsia="ru-RU"/>
        </w:rPr>
      </w:pPr>
      <w:r w:rsidRPr="007C08FE">
        <w:rPr>
          <w:rFonts w:ascii="Times New Roman" w:hAnsi="Times New Roman"/>
          <w:sz w:val="18"/>
          <w:szCs w:val="18"/>
          <w:lang w:eastAsia="ru-RU"/>
        </w:rPr>
        <w:t>4.Надлежащим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C08FE" w:rsidRPr="007C08FE" w:rsidRDefault="007C08FE" w:rsidP="007C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eastAsiaTheme="minorHAnsi" w:hAnsi="Times New Roman"/>
          <w:bCs/>
          <w:sz w:val="18"/>
          <w:szCs w:val="18"/>
        </w:rPr>
        <w:t xml:space="preserve">5.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8" w:history="1">
        <w:r w:rsidRPr="007C08FE">
          <w:rPr>
            <w:rFonts w:ascii="Times New Roman" w:eastAsiaTheme="minorHAnsi" w:hAnsi="Times New Roman"/>
            <w:bCs/>
            <w:color w:val="0000FF"/>
            <w:sz w:val="18"/>
            <w:szCs w:val="18"/>
          </w:rPr>
          <w:t>ч.5 ст.4</w:t>
        </w:r>
      </w:hyperlink>
      <w:r w:rsidRPr="007C08FE">
        <w:rPr>
          <w:rFonts w:ascii="Times New Roman" w:eastAsiaTheme="minorHAnsi" w:hAnsi="Times New Roman"/>
          <w:bCs/>
          <w:sz w:val="18"/>
          <w:szCs w:val="18"/>
        </w:rP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C567CD" w:rsidRPr="007C08FE" w:rsidRDefault="00C567CD" w:rsidP="00C567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Заявка составляется в 2-х экземплярах, один из которых остается у претендента, второй у Организатора аукциона.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pacing w:val="-1"/>
          <w:sz w:val="18"/>
          <w:szCs w:val="18"/>
        </w:rPr>
        <w:t xml:space="preserve">Прием документов прекращается не ранее чем за пять дней до дня проведения </w:t>
      </w:r>
      <w:r w:rsidRPr="007C08FE">
        <w:rPr>
          <w:rFonts w:ascii="Times New Roman" w:hAnsi="Times New Roman"/>
          <w:spacing w:val="-4"/>
          <w:sz w:val="18"/>
          <w:szCs w:val="18"/>
        </w:rPr>
        <w:t>аукциона.</w:t>
      </w:r>
    </w:p>
    <w:p w:rsidR="00F258F4" w:rsidRPr="007C08FE" w:rsidRDefault="00F258F4" w:rsidP="00F258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Один заявитель вправе подать на один лот только одну заявку.</w:t>
      </w:r>
    </w:p>
    <w:p w:rsidR="00F258F4" w:rsidRPr="007C08FE" w:rsidRDefault="00F258F4" w:rsidP="007C08FE">
      <w:pPr>
        <w:pStyle w:val="a8"/>
        <w:ind w:firstLine="709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pacing w:val="1"/>
          <w:sz w:val="18"/>
          <w:szCs w:val="18"/>
        </w:rPr>
        <w:t>Заявка на участие в аукционе, поступившая по истечении срока ее приема,</w:t>
      </w:r>
      <w:r w:rsidR="007C08FE" w:rsidRPr="007C08FE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7C08FE">
        <w:rPr>
          <w:rFonts w:ascii="Times New Roman" w:hAnsi="Times New Roman"/>
          <w:spacing w:val="-1"/>
          <w:sz w:val="18"/>
          <w:szCs w:val="18"/>
        </w:rPr>
        <w:t>возвращается в день ее поступления заявителю.</w:t>
      </w:r>
      <w:r w:rsidRPr="007C08FE">
        <w:rPr>
          <w:rFonts w:ascii="Times New Roman" w:hAnsi="Times New Roman"/>
          <w:sz w:val="18"/>
          <w:szCs w:val="18"/>
        </w:rPr>
        <w:t xml:space="preserve"> </w:t>
      </w:r>
    </w:p>
    <w:p w:rsidR="00F258F4" w:rsidRPr="007C08FE" w:rsidRDefault="00F258F4" w:rsidP="00F258F4">
      <w:pPr>
        <w:pStyle w:val="TextBoldCenter"/>
        <w:spacing w:before="0"/>
        <w:ind w:firstLine="708"/>
        <w:jc w:val="left"/>
        <w:outlineLvl w:val="0"/>
        <w:rPr>
          <w:sz w:val="18"/>
          <w:szCs w:val="18"/>
        </w:rPr>
      </w:pPr>
      <w:r w:rsidRPr="007C08FE">
        <w:rPr>
          <w:sz w:val="18"/>
          <w:szCs w:val="18"/>
        </w:rPr>
        <w:t>Порядок проведения аукциона.</w:t>
      </w:r>
    </w:p>
    <w:p w:rsidR="00F258F4" w:rsidRPr="007C08FE" w:rsidRDefault="00F258F4" w:rsidP="00F258F4">
      <w:pPr>
        <w:pStyle w:val="TextBoldCenter"/>
        <w:tabs>
          <w:tab w:val="num" w:pos="709"/>
          <w:tab w:val="num" w:pos="1440"/>
        </w:tabs>
        <w:spacing w:before="0"/>
        <w:ind w:firstLine="709"/>
        <w:jc w:val="both"/>
        <w:outlineLvl w:val="0"/>
        <w:rPr>
          <w:b w:val="0"/>
          <w:sz w:val="18"/>
          <w:szCs w:val="18"/>
        </w:rPr>
      </w:pPr>
      <w:r w:rsidRPr="007C08FE">
        <w:rPr>
          <w:b w:val="0"/>
          <w:sz w:val="18"/>
          <w:szCs w:val="18"/>
        </w:rPr>
        <w:t>Подведение итогов аукциона проводится комиссией в день и час по адресу, указанному в извещении.</w:t>
      </w:r>
      <w:r w:rsidRPr="007C08FE">
        <w:rPr>
          <w:sz w:val="18"/>
          <w:szCs w:val="18"/>
        </w:rPr>
        <w:t xml:space="preserve"> </w:t>
      </w:r>
    </w:p>
    <w:p w:rsidR="00F258F4" w:rsidRPr="007C08FE" w:rsidRDefault="00F258F4" w:rsidP="00F258F4">
      <w:pPr>
        <w:pStyle w:val="TextBoldCenter"/>
        <w:tabs>
          <w:tab w:val="num" w:pos="1440"/>
        </w:tabs>
        <w:spacing w:before="0"/>
        <w:ind w:firstLine="709"/>
        <w:jc w:val="both"/>
        <w:outlineLvl w:val="0"/>
        <w:rPr>
          <w:b w:val="0"/>
          <w:spacing w:val="-4"/>
          <w:sz w:val="18"/>
          <w:szCs w:val="18"/>
        </w:rPr>
      </w:pPr>
      <w:r w:rsidRPr="007C08FE">
        <w:rPr>
          <w:b w:val="0"/>
          <w:spacing w:val="-4"/>
          <w:sz w:val="18"/>
          <w:szCs w:val="18"/>
        </w:rPr>
        <w:t>Аукцион проводится в следующем порядке:</w:t>
      </w:r>
    </w:p>
    <w:p w:rsidR="00F258F4" w:rsidRPr="007C08FE" w:rsidRDefault="00F258F4" w:rsidP="002C01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7C08FE">
        <w:rPr>
          <w:rFonts w:ascii="Times New Roman" w:hAnsi="Times New Roman"/>
          <w:spacing w:val="-4"/>
          <w:sz w:val="18"/>
          <w:szCs w:val="18"/>
        </w:rPr>
        <w:lastRenderedPageBreak/>
        <w:t xml:space="preserve">– заявители, признанные участниками аукциона, проходят процедуру регистрации участников аукциона в день подведения итогов аукциона в течение 30 (тридцати) минут до начала подведения итогов аукциона, указанного в извещении. Для регистрации представитель участника аукциона обязан иметь при себе документ, удостоверяющий личность (паспорт), а также доверенность (оригинал) на право представлять интересы участника, за исключением случая, когда доверенность представлена одновременно с заявкой. 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участникам аукциона выдаются пронумерованные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, которые они поднимают после оглашения начальной цены и каждой очередной цены в случае, если готовы приобрести земельный участок в соответствии с этой ценой; 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– аукцион начинается с оглашения наименования, основных характеристик земельного участка, начальной цены, «шага аукциона» и порядка проведения аукциона;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каждая последующая цена назначается путем увеличения текущей цены на «шаг аукциона». После объявления очередной цены аукционист называет номер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 участника а</w:t>
      </w:r>
      <w:r w:rsidR="00481162" w:rsidRPr="007C08FE">
        <w:rPr>
          <w:rFonts w:ascii="Times New Roman" w:hAnsi="Times New Roman"/>
          <w:sz w:val="18"/>
          <w:szCs w:val="18"/>
        </w:rPr>
        <w:t>укциона, который первым поднял карточку</w:t>
      </w:r>
      <w:r w:rsidRPr="007C08FE">
        <w:rPr>
          <w:rFonts w:ascii="Times New Roman" w:hAnsi="Times New Roman"/>
          <w:sz w:val="18"/>
          <w:szCs w:val="18"/>
        </w:rPr>
        <w:t>, и указывает на этого участника аукциона. Затем аукционист объявляет следующую цену предмета аукциона в соответствии с «шагом аукциона»;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в ходе аукциона участники аукциона могут заявить с голоса свою цену предмета аукциона, кратную «шагу аукциона», одновременно с поднятием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>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–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три раза;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– если после троекратного объявления очередной цены ни один из участников аукциона не поднял </w:t>
      </w:r>
      <w:r w:rsidR="00481162" w:rsidRPr="007C08FE">
        <w:rPr>
          <w:rFonts w:ascii="Times New Roman" w:hAnsi="Times New Roman"/>
          <w:sz w:val="18"/>
          <w:szCs w:val="18"/>
        </w:rPr>
        <w:t>карточку</w:t>
      </w:r>
      <w:r w:rsidRPr="007C08FE">
        <w:rPr>
          <w:rFonts w:ascii="Times New Roman" w:hAnsi="Times New Roman"/>
          <w:sz w:val="18"/>
          <w:szCs w:val="18"/>
        </w:rPr>
        <w:t xml:space="preserve">, аукцион завершается. Победителем аукциона признается тот участник аукциона, номер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 которого был назван аукционистом последним;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– по завершении аукциона аукционист объявляет о реализации права аренды</w:t>
      </w:r>
      <w:r w:rsidR="00DB480C" w:rsidRPr="007C08FE">
        <w:rPr>
          <w:rFonts w:ascii="Times New Roman" w:hAnsi="Times New Roman"/>
          <w:sz w:val="18"/>
          <w:szCs w:val="18"/>
        </w:rPr>
        <w:t>/продажи</w:t>
      </w:r>
      <w:r w:rsidRPr="007C08FE">
        <w:rPr>
          <w:rFonts w:ascii="Times New Roman" w:hAnsi="Times New Roman"/>
          <w:sz w:val="18"/>
          <w:szCs w:val="18"/>
        </w:rPr>
        <w:t xml:space="preserve"> земельного участка, называет размер ежегодной арендной платы земельного участка и номер </w:t>
      </w:r>
      <w:r w:rsidR="00481162" w:rsidRPr="007C08FE">
        <w:rPr>
          <w:rFonts w:ascii="Times New Roman" w:hAnsi="Times New Roman"/>
          <w:sz w:val="18"/>
          <w:szCs w:val="18"/>
        </w:rPr>
        <w:t>карточки</w:t>
      </w:r>
      <w:r w:rsidRPr="007C08FE">
        <w:rPr>
          <w:rFonts w:ascii="Times New Roman" w:hAnsi="Times New Roman"/>
          <w:sz w:val="18"/>
          <w:szCs w:val="18"/>
        </w:rPr>
        <w:t xml:space="preserve"> победителя аукциона.</w:t>
      </w:r>
    </w:p>
    <w:p w:rsidR="00F258F4" w:rsidRPr="007C08FE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2"/>
          <w:sz w:val="18"/>
          <w:szCs w:val="18"/>
        </w:rPr>
      </w:pPr>
      <w:r w:rsidRPr="007C08FE">
        <w:rPr>
          <w:rFonts w:ascii="Times New Roman" w:hAnsi="Times New Roman"/>
          <w:spacing w:val="-2"/>
          <w:sz w:val="18"/>
          <w:szCs w:val="18"/>
        </w:rPr>
        <w:t>Результаты аукциона оформляются протоколом о результатах аукциона, который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администрации Благовещенского района.</w:t>
      </w:r>
    </w:p>
    <w:p w:rsidR="00F258F4" w:rsidRPr="007C08FE" w:rsidRDefault="00F258F4" w:rsidP="00F258F4">
      <w:pPr>
        <w:pStyle w:val="1"/>
        <w:tabs>
          <w:tab w:val="num" w:pos="709"/>
          <w:tab w:val="num" w:pos="1440"/>
        </w:tabs>
        <w:ind w:firstLine="709"/>
        <w:jc w:val="both"/>
        <w:rPr>
          <w:rFonts w:ascii="Times New Roman" w:hAnsi="Times New Roman"/>
          <w:spacing w:val="-4"/>
          <w:sz w:val="18"/>
          <w:szCs w:val="18"/>
        </w:rPr>
      </w:pPr>
      <w:r w:rsidRPr="007C08FE">
        <w:rPr>
          <w:rFonts w:ascii="Times New Roman" w:hAnsi="Times New Roman"/>
          <w:spacing w:val="-4"/>
          <w:sz w:val="18"/>
          <w:szCs w:val="18"/>
        </w:rPr>
        <w:t>Протокол о результатах аукциона является документом, удостоверяющим право победителя на заключение договора аренды</w:t>
      </w:r>
      <w:r w:rsidR="00077842" w:rsidRPr="007C08FE">
        <w:rPr>
          <w:rFonts w:ascii="Times New Roman" w:hAnsi="Times New Roman"/>
          <w:spacing w:val="-4"/>
          <w:sz w:val="18"/>
          <w:szCs w:val="18"/>
        </w:rPr>
        <w:t>/купли-продажи</w:t>
      </w:r>
      <w:r w:rsidRPr="007C08FE">
        <w:rPr>
          <w:rFonts w:ascii="Times New Roman" w:hAnsi="Times New Roman"/>
          <w:spacing w:val="-4"/>
          <w:sz w:val="18"/>
          <w:szCs w:val="18"/>
        </w:rPr>
        <w:t xml:space="preserve"> земельного участка, и имеет силу договора (договор аренды земельного участка - Приложение № </w:t>
      </w:r>
      <w:r w:rsidR="007C08FE" w:rsidRPr="007C08FE">
        <w:rPr>
          <w:rFonts w:ascii="Times New Roman" w:hAnsi="Times New Roman"/>
          <w:spacing w:val="-4"/>
          <w:sz w:val="18"/>
          <w:szCs w:val="18"/>
        </w:rPr>
        <w:t>2</w:t>
      </w:r>
      <w:r w:rsidR="00077842" w:rsidRPr="007C08FE">
        <w:rPr>
          <w:rFonts w:ascii="Times New Roman" w:hAnsi="Times New Roman"/>
          <w:spacing w:val="-4"/>
          <w:sz w:val="18"/>
          <w:szCs w:val="18"/>
        </w:rPr>
        <w:t xml:space="preserve">, договор купли-продажи – Приложение № </w:t>
      </w:r>
      <w:r w:rsidR="007C08FE" w:rsidRPr="007C08FE">
        <w:rPr>
          <w:rFonts w:ascii="Times New Roman" w:hAnsi="Times New Roman"/>
          <w:spacing w:val="-4"/>
          <w:sz w:val="18"/>
          <w:szCs w:val="18"/>
        </w:rPr>
        <w:t>3</w:t>
      </w:r>
      <w:r w:rsidR="00077842" w:rsidRPr="007C08FE">
        <w:rPr>
          <w:rFonts w:ascii="Times New Roman" w:hAnsi="Times New Roman"/>
          <w:spacing w:val="-4"/>
          <w:sz w:val="18"/>
          <w:szCs w:val="18"/>
        </w:rPr>
        <w:t>).</w:t>
      </w:r>
    </w:p>
    <w:p w:rsidR="00F258F4" w:rsidRPr="007C08FE" w:rsidRDefault="00F258F4" w:rsidP="00F258F4">
      <w:pPr>
        <w:pStyle w:val="1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 xml:space="preserve">Если при проведении аукциона проводились фотографирование, аудио- и (или) видеозапись, киносъемка, то об этом делается отметка в протоколе об итогах аукциона. </w:t>
      </w:r>
    </w:p>
    <w:p w:rsidR="00F258F4" w:rsidRPr="007C08FE" w:rsidRDefault="00F258F4" w:rsidP="00F258F4">
      <w:pPr>
        <w:pStyle w:val="TextBasTxt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 xml:space="preserve">В течение 1 (одного) рабочего дня с даты подписания протокола о результатах аукциона администрация Благовещенского района обеспечивает опубликование информации о результатах аукциона </w:t>
      </w:r>
      <w:r w:rsidRPr="007C08FE">
        <w:rPr>
          <w:bCs/>
          <w:sz w:val="18"/>
          <w:szCs w:val="18"/>
        </w:rPr>
        <w:t xml:space="preserve">на сайтах </w:t>
      </w:r>
      <w:r w:rsidR="009B5653" w:rsidRPr="007C08FE">
        <w:rPr>
          <w:sz w:val="18"/>
          <w:szCs w:val="18"/>
          <w:lang w:val="en-US"/>
        </w:rPr>
        <w:t>https</w:t>
      </w:r>
      <w:r w:rsidR="009B5653" w:rsidRPr="007C08FE">
        <w:rPr>
          <w:sz w:val="18"/>
          <w:szCs w:val="18"/>
        </w:rPr>
        <w:t>://</w:t>
      </w:r>
      <w:r w:rsidR="009B5653" w:rsidRPr="007C08FE">
        <w:rPr>
          <w:sz w:val="18"/>
          <w:szCs w:val="18"/>
          <w:lang w:val="en-US"/>
        </w:rPr>
        <w:t>blgraion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amurobl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 xml:space="preserve">, </w:t>
      </w:r>
      <w:r w:rsidRPr="007C08FE">
        <w:rPr>
          <w:sz w:val="18"/>
          <w:szCs w:val="18"/>
          <w:lang w:val="en-US"/>
        </w:rPr>
        <w:t>torgi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gov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>.</w:t>
      </w:r>
    </w:p>
    <w:p w:rsidR="00F258F4" w:rsidRPr="007C08FE" w:rsidRDefault="00F258F4" w:rsidP="00F258F4">
      <w:pPr>
        <w:pStyle w:val="TextBasTxt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>Не допускается заключение договора ранее, чем через 10 дней со дня размещения информации о результатах аукциона на официальном сайте.</w:t>
      </w:r>
    </w:p>
    <w:p w:rsidR="00F258F4" w:rsidRPr="007C08FE" w:rsidRDefault="00F258F4" w:rsidP="00F258F4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Организатор аукциона обязуется передать земельный участок по акту приема-передачи в течение 3 (трех) дней с момента оплаты договора в порядке, установленном действующим законодательством.</w:t>
      </w:r>
    </w:p>
    <w:p w:rsidR="00F258F4" w:rsidRPr="007C08FE" w:rsidRDefault="00F258F4" w:rsidP="00F258F4">
      <w:pPr>
        <w:pStyle w:val="textbastxt0"/>
        <w:ind w:firstLine="709"/>
        <w:rPr>
          <w:sz w:val="18"/>
          <w:szCs w:val="18"/>
        </w:rPr>
      </w:pPr>
      <w:r w:rsidRPr="007C08FE">
        <w:rPr>
          <w:sz w:val="18"/>
          <w:szCs w:val="18"/>
        </w:rPr>
        <w:t xml:space="preserve">Администрация Благовещенского района вправе принять решение об отказе в проведении аукциона в случае выявления обстоятельств, предусмотренных п. 8 ст. 39.11. ЗК РФ. Извещение об отказе в проведении аукциона размещается в средствах массовой информации, в которых было опубликовано извещение о проведении аукциона, а также размещаются на официальном сайте администрации Благовещенского района </w:t>
      </w:r>
      <w:r w:rsidR="009B5653" w:rsidRPr="007C08FE">
        <w:rPr>
          <w:sz w:val="18"/>
          <w:szCs w:val="18"/>
          <w:lang w:val="en-US"/>
        </w:rPr>
        <w:t>https</w:t>
      </w:r>
      <w:r w:rsidR="009B5653" w:rsidRPr="007C08FE">
        <w:rPr>
          <w:sz w:val="18"/>
          <w:szCs w:val="18"/>
        </w:rPr>
        <w:t>://</w:t>
      </w:r>
      <w:r w:rsidR="009B5653" w:rsidRPr="007C08FE">
        <w:rPr>
          <w:sz w:val="18"/>
          <w:szCs w:val="18"/>
          <w:lang w:val="en-US"/>
        </w:rPr>
        <w:t>blgraion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amurobl</w:t>
      </w:r>
      <w:r w:rsidR="009B5653" w:rsidRPr="007C08FE">
        <w:rPr>
          <w:sz w:val="18"/>
          <w:szCs w:val="18"/>
        </w:rPr>
        <w:t>.</w:t>
      </w:r>
      <w:r w:rsidR="009B5653"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 xml:space="preserve">, на официальном сайте уполномоченного органа </w:t>
      </w:r>
      <w:r w:rsidRPr="007C08FE">
        <w:rPr>
          <w:sz w:val="18"/>
          <w:szCs w:val="18"/>
          <w:lang w:val="en-US"/>
        </w:rPr>
        <w:t>torgi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gov</w:t>
      </w:r>
      <w:r w:rsidRPr="007C08FE">
        <w:rPr>
          <w:sz w:val="18"/>
          <w:szCs w:val="18"/>
        </w:rPr>
        <w:t>.</w:t>
      </w:r>
      <w:r w:rsidRPr="007C08FE">
        <w:rPr>
          <w:sz w:val="18"/>
          <w:szCs w:val="18"/>
          <w:lang w:val="en-US"/>
        </w:rPr>
        <w:t>ru</w:t>
      </w:r>
      <w:r w:rsidRPr="007C08FE">
        <w:rPr>
          <w:sz w:val="18"/>
          <w:szCs w:val="18"/>
        </w:rPr>
        <w:t xml:space="preserve"> в информационно-телекоммуникационной сети «Интернет»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При отмене аукциона администрация Благовещенского района в течение 3 (трех) рабочих дней со</w:t>
      </w:r>
      <w:r w:rsidRPr="007C08FE">
        <w:rPr>
          <w:iCs/>
          <w:sz w:val="18"/>
          <w:szCs w:val="18"/>
        </w:rPr>
        <w:t xml:space="preserve"> дня принятия решения об отмене аукциона обеспечивает воз</w:t>
      </w:r>
      <w:r w:rsidRPr="007C08FE">
        <w:rPr>
          <w:sz w:val="18"/>
          <w:szCs w:val="18"/>
        </w:rPr>
        <w:t>врат внесенных заявителями задатков по реквизитам, указанным в заявке.</w:t>
      </w:r>
    </w:p>
    <w:p w:rsidR="00C43E16" w:rsidRPr="007C08FE" w:rsidRDefault="00C43E16" w:rsidP="00F258F4">
      <w:pPr>
        <w:shd w:val="clear" w:color="auto" w:fill="FFFFFF"/>
        <w:spacing w:after="0" w:line="240" w:lineRule="auto"/>
        <w:ind w:firstLine="709"/>
        <w:contextualSpacing/>
        <w:jc w:val="both"/>
        <w:rPr>
          <w:rStyle w:val="txt1"/>
          <w:rFonts w:ascii="Times New Roman" w:hAnsi="Times New Roman"/>
        </w:rPr>
      </w:pPr>
      <w:r w:rsidRPr="007C08FE">
        <w:rPr>
          <w:rStyle w:val="txt1"/>
          <w:rFonts w:ascii="Times New Roman" w:hAnsi="Times New Roman"/>
        </w:rPr>
        <w:t xml:space="preserve">Осмотр земельных участков на местности проводится заявителями самостоятельно, для чего организатором аукциона предоставляются необходимые материалы. </w:t>
      </w:r>
    </w:p>
    <w:p w:rsidR="00F258F4" w:rsidRPr="007C08FE" w:rsidRDefault="00F258F4" w:rsidP="007C08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18"/>
          <w:szCs w:val="18"/>
        </w:rPr>
      </w:pPr>
      <w:r w:rsidRPr="007C08FE">
        <w:rPr>
          <w:rFonts w:ascii="Times New Roman" w:hAnsi="Times New Roman"/>
          <w:sz w:val="18"/>
          <w:szCs w:val="18"/>
        </w:rPr>
        <w:t>С даты опубликования извещения о проведении аукциона и до даты окончания срока приема заявок по адресу: Амурская область,</w:t>
      </w:r>
      <w:r w:rsidRPr="007C08FE">
        <w:rPr>
          <w:rFonts w:ascii="Times New Roman" w:hAnsi="Times New Roman"/>
          <w:spacing w:val="-1"/>
          <w:sz w:val="18"/>
          <w:szCs w:val="18"/>
        </w:rPr>
        <w:t xml:space="preserve"> г.Благовещенск, ул. Зейская, д.198, каб.1</w:t>
      </w:r>
      <w:r w:rsidRPr="007C08FE">
        <w:rPr>
          <w:rFonts w:ascii="Times New Roman" w:hAnsi="Times New Roman"/>
          <w:sz w:val="18"/>
          <w:szCs w:val="18"/>
        </w:rPr>
        <w:t>, лицо, желающее участвовать в аукционе может ознакомиться с выпиской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2A09AF" w:rsidRPr="007C08FE" w:rsidRDefault="00F258F4" w:rsidP="007C08FE">
      <w:pPr>
        <w:pStyle w:val="FR1"/>
        <w:spacing w:before="0"/>
        <w:ind w:firstLine="709"/>
        <w:jc w:val="both"/>
        <w:rPr>
          <w:b w:val="0"/>
          <w:sz w:val="18"/>
          <w:szCs w:val="18"/>
        </w:rPr>
      </w:pPr>
      <w:r w:rsidRPr="007C08FE">
        <w:rPr>
          <w:b w:val="0"/>
          <w:sz w:val="18"/>
          <w:szCs w:val="18"/>
        </w:rPr>
        <w:t>Настоящее извещение о пр</w:t>
      </w:r>
      <w:r w:rsidR="00DA698E" w:rsidRPr="007C08FE">
        <w:rPr>
          <w:b w:val="0"/>
          <w:sz w:val="18"/>
          <w:szCs w:val="18"/>
        </w:rPr>
        <w:t xml:space="preserve">оведении аукциона, </w:t>
      </w:r>
      <w:r w:rsidRPr="007C08FE">
        <w:rPr>
          <w:b w:val="0"/>
          <w:sz w:val="18"/>
          <w:szCs w:val="18"/>
        </w:rPr>
        <w:t xml:space="preserve">заявка </w:t>
      </w:r>
      <w:r w:rsidR="00C567CD" w:rsidRPr="007C08FE">
        <w:rPr>
          <w:b w:val="0"/>
          <w:sz w:val="18"/>
          <w:szCs w:val="18"/>
        </w:rPr>
        <w:t>на участие в аукционе по продаже земельного участка (на право заключения договора аренды земельного участка</w:t>
      </w:r>
      <w:r w:rsidR="002478B6" w:rsidRPr="007C08FE">
        <w:rPr>
          <w:b w:val="0"/>
          <w:sz w:val="18"/>
          <w:szCs w:val="18"/>
        </w:rPr>
        <w:t>)</w:t>
      </w:r>
      <w:r w:rsidR="00C567CD" w:rsidRPr="007C08FE">
        <w:rPr>
          <w:b w:val="0"/>
          <w:sz w:val="18"/>
          <w:szCs w:val="18"/>
        </w:rPr>
        <w:t xml:space="preserve"> </w:t>
      </w:r>
      <w:r w:rsidRPr="007C08FE">
        <w:rPr>
          <w:b w:val="0"/>
          <w:sz w:val="18"/>
          <w:szCs w:val="18"/>
        </w:rPr>
        <w:t>и проект договора аренды земельного участка</w:t>
      </w:r>
      <w:r w:rsidR="00DA698E" w:rsidRPr="007C08FE">
        <w:rPr>
          <w:b w:val="0"/>
          <w:sz w:val="18"/>
          <w:szCs w:val="18"/>
        </w:rPr>
        <w:t>, проект договора купли-продажи земельного участка</w:t>
      </w:r>
      <w:r w:rsidRPr="007C08FE">
        <w:rPr>
          <w:b w:val="0"/>
          <w:sz w:val="18"/>
          <w:szCs w:val="18"/>
        </w:rPr>
        <w:t xml:space="preserve"> размещены на официальном сайте </w:t>
      </w:r>
      <w:r w:rsidRPr="007C08FE">
        <w:rPr>
          <w:b w:val="0"/>
          <w:sz w:val="18"/>
          <w:szCs w:val="18"/>
          <w:lang w:val="en-US"/>
        </w:rPr>
        <w:t>torgi</w:t>
      </w:r>
      <w:r w:rsidRPr="007C08FE">
        <w:rPr>
          <w:b w:val="0"/>
          <w:sz w:val="18"/>
          <w:szCs w:val="18"/>
        </w:rPr>
        <w:t>.</w:t>
      </w:r>
      <w:r w:rsidRPr="007C08FE">
        <w:rPr>
          <w:b w:val="0"/>
          <w:sz w:val="18"/>
          <w:szCs w:val="18"/>
          <w:lang w:val="en-US"/>
        </w:rPr>
        <w:t>gov</w:t>
      </w:r>
      <w:r w:rsidRPr="007C08FE">
        <w:rPr>
          <w:b w:val="0"/>
          <w:sz w:val="18"/>
          <w:szCs w:val="18"/>
        </w:rPr>
        <w:t>.</w:t>
      </w:r>
      <w:r w:rsidRPr="007C08FE">
        <w:rPr>
          <w:b w:val="0"/>
          <w:sz w:val="18"/>
          <w:szCs w:val="18"/>
          <w:lang w:val="en-US"/>
        </w:rPr>
        <w:t>ru</w:t>
      </w:r>
      <w:r w:rsidRPr="007C08FE">
        <w:rPr>
          <w:b w:val="0"/>
          <w:sz w:val="18"/>
          <w:szCs w:val="18"/>
        </w:rPr>
        <w:t xml:space="preserve"> в сети «Интернет», на официальном сайте администрации Благовещенского района </w:t>
      </w:r>
      <w:r w:rsidR="00891865" w:rsidRPr="007C08FE">
        <w:rPr>
          <w:b w:val="0"/>
          <w:sz w:val="18"/>
          <w:szCs w:val="18"/>
          <w:lang w:val="en-US"/>
        </w:rPr>
        <w:t>https</w:t>
      </w:r>
      <w:r w:rsidR="00891865" w:rsidRPr="007C08FE">
        <w:rPr>
          <w:b w:val="0"/>
          <w:sz w:val="18"/>
          <w:szCs w:val="18"/>
        </w:rPr>
        <w:t>://</w:t>
      </w:r>
      <w:r w:rsidR="00891865" w:rsidRPr="007C08FE">
        <w:rPr>
          <w:b w:val="0"/>
          <w:sz w:val="18"/>
          <w:szCs w:val="18"/>
          <w:lang w:val="en-US"/>
        </w:rPr>
        <w:t>blgraion</w:t>
      </w:r>
      <w:r w:rsidR="00891865" w:rsidRPr="007C08FE">
        <w:rPr>
          <w:b w:val="0"/>
          <w:sz w:val="18"/>
          <w:szCs w:val="18"/>
        </w:rPr>
        <w:t>.</w:t>
      </w:r>
      <w:r w:rsidR="00891865" w:rsidRPr="007C08FE">
        <w:rPr>
          <w:b w:val="0"/>
          <w:sz w:val="18"/>
          <w:szCs w:val="18"/>
          <w:lang w:val="en-US"/>
        </w:rPr>
        <w:t>amurobl</w:t>
      </w:r>
      <w:r w:rsidR="00891865" w:rsidRPr="007C08FE">
        <w:rPr>
          <w:b w:val="0"/>
          <w:sz w:val="18"/>
          <w:szCs w:val="18"/>
        </w:rPr>
        <w:t>.</w:t>
      </w:r>
      <w:r w:rsidR="00891865" w:rsidRPr="007C08FE">
        <w:rPr>
          <w:b w:val="0"/>
          <w:sz w:val="18"/>
          <w:szCs w:val="18"/>
          <w:lang w:val="en-US"/>
        </w:rPr>
        <w:t>ru</w:t>
      </w:r>
      <w:r w:rsidRPr="007C08FE">
        <w:rPr>
          <w:b w:val="0"/>
          <w:sz w:val="18"/>
          <w:szCs w:val="18"/>
        </w:rPr>
        <w:t>, в газете «Амурская земля и люди».</w:t>
      </w:r>
    </w:p>
    <w:sectPr w:rsidR="002A09AF" w:rsidRPr="007C08FE" w:rsidSect="00A2016A">
      <w:pgSz w:w="11906" w:h="16838"/>
      <w:pgMar w:top="567" w:right="707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11" w:rsidRDefault="00C43F11" w:rsidP="00D51E5B">
      <w:pPr>
        <w:spacing w:after="0" w:line="240" w:lineRule="auto"/>
      </w:pPr>
      <w:r>
        <w:separator/>
      </w:r>
    </w:p>
  </w:endnote>
  <w:endnote w:type="continuationSeparator" w:id="0">
    <w:p w:rsidR="00C43F11" w:rsidRDefault="00C43F11" w:rsidP="00D5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11" w:rsidRDefault="00C43F11" w:rsidP="00D51E5B">
      <w:pPr>
        <w:spacing w:after="0" w:line="240" w:lineRule="auto"/>
      </w:pPr>
      <w:r>
        <w:separator/>
      </w:r>
    </w:p>
  </w:footnote>
  <w:footnote w:type="continuationSeparator" w:id="0">
    <w:p w:rsidR="00C43F11" w:rsidRDefault="00C43F11" w:rsidP="00D5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07C1E"/>
    <w:multiLevelType w:val="hybridMultilevel"/>
    <w:tmpl w:val="CC24221E"/>
    <w:lvl w:ilvl="0" w:tplc="3E3CFD2A">
      <w:start w:val="1"/>
      <w:numFmt w:val="bullet"/>
      <w:lvlText w:val=""/>
      <w:lvlJc w:val="left"/>
      <w:pPr>
        <w:ind w:left="11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6981569E"/>
    <w:multiLevelType w:val="hybridMultilevel"/>
    <w:tmpl w:val="8A905E68"/>
    <w:lvl w:ilvl="0" w:tplc="2500CA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210330"/>
    <w:multiLevelType w:val="hybridMultilevel"/>
    <w:tmpl w:val="FA88C4C6"/>
    <w:lvl w:ilvl="0" w:tplc="9A5EB5D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AF"/>
    <w:rsid w:val="00002469"/>
    <w:rsid w:val="00004722"/>
    <w:rsid w:val="000061DB"/>
    <w:rsid w:val="00014550"/>
    <w:rsid w:val="00017756"/>
    <w:rsid w:val="00017D89"/>
    <w:rsid w:val="00024BCF"/>
    <w:rsid w:val="00027477"/>
    <w:rsid w:val="000278F2"/>
    <w:rsid w:val="00036F61"/>
    <w:rsid w:val="00040B45"/>
    <w:rsid w:val="00041AB5"/>
    <w:rsid w:val="000433E4"/>
    <w:rsid w:val="00047136"/>
    <w:rsid w:val="000475F5"/>
    <w:rsid w:val="0005001B"/>
    <w:rsid w:val="00055346"/>
    <w:rsid w:val="00057E5A"/>
    <w:rsid w:val="000670BF"/>
    <w:rsid w:val="00067732"/>
    <w:rsid w:val="00073E72"/>
    <w:rsid w:val="00077842"/>
    <w:rsid w:val="00080F95"/>
    <w:rsid w:val="00085E59"/>
    <w:rsid w:val="000870CF"/>
    <w:rsid w:val="00097744"/>
    <w:rsid w:val="000A0DD9"/>
    <w:rsid w:val="000B03DE"/>
    <w:rsid w:val="000B3D41"/>
    <w:rsid w:val="000B6534"/>
    <w:rsid w:val="000D156E"/>
    <w:rsid w:val="000D1CF7"/>
    <w:rsid w:val="000D4388"/>
    <w:rsid w:val="000D68A0"/>
    <w:rsid w:val="000E083E"/>
    <w:rsid w:val="000F341C"/>
    <w:rsid w:val="000F4299"/>
    <w:rsid w:val="000F7234"/>
    <w:rsid w:val="00101AED"/>
    <w:rsid w:val="00123025"/>
    <w:rsid w:val="001275CB"/>
    <w:rsid w:val="00135241"/>
    <w:rsid w:val="001367AD"/>
    <w:rsid w:val="0014534F"/>
    <w:rsid w:val="001455AE"/>
    <w:rsid w:val="001504DB"/>
    <w:rsid w:val="00153073"/>
    <w:rsid w:val="00164D48"/>
    <w:rsid w:val="00165A05"/>
    <w:rsid w:val="00167569"/>
    <w:rsid w:val="0017024C"/>
    <w:rsid w:val="00171186"/>
    <w:rsid w:val="00172D7D"/>
    <w:rsid w:val="001735CE"/>
    <w:rsid w:val="00174739"/>
    <w:rsid w:val="00191700"/>
    <w:rsid w:val="0019441D"/>
    <w:rsid w:val="001A316F"/>
    <w:rsid w:val="001A7F86"/>
    <w:rsid w:val="001B0C33"/>
    <w:rsid w:val="001B1BC0"/>
    <w:rsid w:val="001B38B7"/>
    <w:rsid w:val="001B4384"/>
    <w:rsid w:val="001C13B0"/>
    <w:rsid w:val="001C1CD4"/>
    <w:rsid w:val="001C3251"/>
    <w:rsid w:val="001D00F8"/>
    <w:rsid w:val="001D4099"/>
    <w:rsid w:val="001E3979"/>
    <w:rsid w:val="001E7205"/>
    <w:rsid w:val="001F2359"/>
    <w:rsid w:val="001F5ABD"/>
    <w:rsid w:val="001F61FF"/>
    <w:rsid w:val="00205BE4"/>
    <w:rsid w:val="00205D61"/>
    <w:rsid w:val="00213EB6"/>
    <w:rsid w:val="00233A9A"/>
    <w:rsid w:val="00242494"/>
    <w:rsid w:val="00243D89"/>
    <w:rsid w:val="002451E7"/>
    <w:rsid w:val="0024580C"/>
    <w:rsid w:val="002478B6"/>
    <w:rsid w:val="00247F1C"/>
    <w:rsid w:val="00250831"/>
    <w:rsid w:val="00253A57"/>
    <w:rsid w:val="002552AE"/>
    <w:rsid w:val="00255C5E"/>
    <w:rsid w:val="0026256B"/>
    <w:rsid w:val="00264BF4"/>
    <w:rsid w:val="00277624"/>
    <w:rsid w:val="0028509D"/>
    <w:rsid w:val="002A09AF"/>
    <w:rsid w:val="002A11D2"/>
    <w:rsid w:val="002A5C1D"/>
    <w:rsid w:val="002B325A"/>
    <w:rsid w:val="002B6621"/>
    <w:rsid w:val="002C00AB"/>
    <w:rsid w:val="002C0171"/>
    <w:rsid w:val="002D1C49"/>
    <w:rsid w:val="002D66F7"/>
    <w:rsid w:val="00307BE8"/>
    <w:rsid w:val="003111B6"/>
    <w:rsid w:val="00312F69"/>
    <w:rsid w:val="0031777F"/>
    <w:rsid w:val="00321ABF"/>
    <w:rsid w:val="003279AA"/>
    <w:rsid w:val="00334DBF"/>
    <w:rsid w:val="0034449B"/>
    <w:rsid w:val="00355475"/>
    <w:rsid w:val="0035574F"/>
    <w:rsid w:val="00365931"/>
    <w:rsid w:val="00367739"/>
    <w:rsid w:val="00373217"/>
    <w:rsid w:val="00375073"/>
    <w:rsid w:val="003961B3"/>
    <w:rsid w:val="00396D72"/>
    <w:rsid w:val="003A0A26"/>
    <w:rsid w:val="003A4F59"/>
    <w:rsid w:val="003A7CE5"/>
    <w:rsid w:val="003B0522"/>
    <w:rsid w:val="003B1BEB"/>
    <w:rsid w:val="003B2F1D"/>
    <w:rsid w:val="003B4A80"/>
    <w:rsid w:val="003B6B27"/>
    <w:rsid w:val="003C01C2"/>
    <w:rsid w:val="003C7D36"/>
    <w:rsid w:val="003D3EEE"/>
    <w:rsid w:val="003D7F07"/>
    <w:rsid w:val="003E0547"/>
    <w:rsid w:val="003E2814"/>
    <w:rsid w:val="003E4F32"/>
    <w:rsid w:val="003E7D53"/>
    <w:rsid w:val="003E7F46"/>
    <w:rsid w:val="003F4232"/>
    <w:rsid w:val="00400D59"/>
    <w:rsid w:val="00402EA7"/>
    <w:rsid w:val="004050E4"/>
    <w:rsid w:val="00405485"/>
    <w:rsid w:val="00413A78"/>
    <w:rsid w:val="00422DCD"/>
    <w:rsid w:val="00423209"/>
    <w:rsid w:val="00426720"/>
    <w:rsid w:val="004303FE"/>
    <w:rsid w:val="00434BED"/>
    <w:rsid w:val="004351FE"/>
    <w:rsid w:val="00446E03"/>
    <w:rsid w:val="00461827"/>
    <w:rsid w:val="00465238"/>
    <w:rsid w:val="004653C5"/>
    <w:rsid w:val="00470D03"/>
    <w:rsid w:val="0047483D"/>
    <w:rsid w:val="00475D8A"/>
    <w:rsid w:val="00480DCA"/>
    <w:rsid w:val="00481162"/>
    <w:rsid w:val="004847A6"/>
    <w:rsid w:val="00484C1A"/>
    <w:rsid w:val="004912E1"/>
    <w:rsid w:val="00496959"/>
    <w:rsid w:val="00496F61"/>
    <w:rsid w:val="004A06EA"/>
    <w:rsid w:val="004A1008"/>
    <w:rsid w:val="004A488B"/>
    <w:rsid w:val="004C38F9"/>
    <w:rsid w:val="004D1E36"/>
    <w:rsid w:val="004D7153"/>
    <w:rsid w:val="004D71DB"/>
    <w:rsid w:val="004D7344"/>
    <w:rsid w:val="004D786E"/>
    <w:rsid w:val="004E02B2"/>
    <w:rsid w:val="004E11EB"/>
    <w:rsid w:val="004E339E"/>
    <w:rsid w:val="004E61A9"/>
    <w:rsid w:val="00503437"/>
    <w:rsid w:val="00504211"/>
    <w:rsid w:val="00507741"/>
    <w:rsid w:val="0051044C"/>
    <w:rsid w:val="00514CEF"/>
    <w:rsid w:val="005240CE"/>
    <w:rsid w:val="0052734E"/>
    <w:rsid w:val="00537728"/>
    <w:rsid w:val="00537BA5"/>
    <w:rsid w:val="00540E4E"/>
    <w:rsid w:val="005447C5"/>
    <w:rsid w:val="00550588"/>
    <w:rsid w:val="0055227D"/>
    <w:rsid w:val="00555FBB"/>
    <w:rsid w:val="005748E5"/>
    <w:rsid w:val="005766CE"/>
    <w:rsid w:val="00581E79"/>
    <w:rsid w:val="00590529"/>
    <w:rsid w:val="00591549"/>
    <w:rsid w:val="005A1E66"/>
    <w:rsid w:val="005A62CA"/>
    <w:rsid w:val="005B1554"/>
    <w:rsid w:val="005C10E7"/>
    <w:rsid w:val="005C14EC"/>
    <w:rsid w:val="005D3D0F"/>
    <w:rsid w:val="005E00D5"/>
    <w:rsid w:val="005E14AE"/>
    <w:rsid w:val="005E7D7E"/>
    <w:rsid w:val="005F1228"/>
    <w:rsid w:val="005F1360"/>
    <w:rsid w:val="005F478D"/>
    <w:rsid w:val="0061013A"/>
    <w:rsid w:val="006269EB"/>
    <w:rsid w:val="00644BE1"/>
    <w:rsid w:val="006551B0"/>
    <w:rsid w:val="0065649C"/>
    <w:rsid w:val="0066105D"/>
    <w:rsid w:val="00667F1B"/>
    <w:rsid w:val="0067141A"/>
    <w:rsid w:val="00675153"/>
    <w:rsid w:val="00680616"/>
    <w:rsid w:val="00686610"/>
    <w:rsid w:val="00690774"/>
    <w:rsid w:val="00694396"/>
    <w:rsid w:val="006B4B63"/>
    <w:rsid w:val="006B6F72"/>
    <w:rsid w:val="006C5E00"/>
    <w:rsid w:val="006E0AA7"/>
    <w:rsid w:val="006E0E35"/>
    <w:rsid w:val="006E1E55"/>
    <w:rsid w:val="006E6935"/>
    <w:rsid w:val="006F07B2"/>
    <w:rsid w:val="006F4B87"/>
    <w:rsid w:val="007035B9"/>
    <w:rsid w:val="00704D69"/>
    <w:rsid w:val="00710735"/>
    <w:rsid w:val="007165EA"/>
    <w:rsid w:val="0071663E"/>
    <w:rsid w:val="00724169"/>
    <w:rsid w:val="00725FA1"/>
    <w:rsid w:val="00725FA6"/>
    <w:rsid w:val="007316CE"/>
    <w:rsid w:val="0073672D"/>
    <w:rsid w:val="00746B30"/>
    <w:rsid w:val="0076685C"/>
    <w:rsid w:val="00772E2D"/>
    <w:rsid w:val="007764AB"/>
    <w:rsid w:val="007803EA"/>
    <w:rsid w:val="00783482"/>
    <w:rsid w:val="007A0199"/>
    <w:rsid w:val="007A7B02"/>
    <w:rsid w:val="007B3F81"/>
    <w:rsid w:val="007B7489"/>
    <w:rsid w:val="007C08FE"/>
    <w:rsid w:val="007C0BFD"/>
    <w:rsid w:val="007C10C3"/>
    <w:rsid w:val="007C6763"/>
    <w:rsid w:val="007D08F8"/>
    <w:rsid w:val="007D4D00"/>
    <w:rsid w:val="007D5D92"/>
    <w:rsid w:val="007E1789"/>
    <w:rsid w:val="007F17E9"/>
    <w:rsid w:val="007F56F3"/>
    <w:rsid w:val="007F72AF"/>
    <w:rsid w:val="00807E35"/>
    <w:rsid w:val="00813F44"/>
    <w:rsid w:val="00827695"/>
    <w:rsid w:val="008432F2"/>
    <w:rsid w:val="00843609"/>
    <w:rsid w:val="008478E8"/>
    <w:rsid w:val="00853FF3"/>
    <w:rsid w:val="008611D8"/>
    <w:rsid w:val="008624A7"/>
    <w:rsid w:val="00864A5E"/>
    <w:rsid w:val="008678E2"/>
    <w:rsid w:val="008721AB"/>
    <w:rsid w:val="00872B59"/>
    <w:rsid w:val="00872EAE"/>
    <w:rsid w:val="00873EC9"/>
    <w:rsid w:val="00891865"/>
    <w:rsid w:val="00893BD3"/>
    <w:rsid w:val="00897024"/>
    <w:rsid w:val="008A2C40"/>
    <w:rsid w:val="008A4393"/>
    <w:rsid w:val="008B0D61"/>
    <w:rsid w:val="008B2EB5"/>
    <w:rsid w:val="008B4EDC"/>
    <w:rsid w:val="008D3ACB"/>
    <w:rsid w:val="008D4140"/>
    <w:rsid w:val="008E252E"/>
    <w:rsid w:val="008E5CA6"/>
    <w:rsid w:val="00900EB1"/>
    <w:rsid w:val="00901455"/>
    <w:rsid w:val="0090669C"/>
    <w:rsid w:val="00912C82"/>
    <w:rsid w:val="00921A0B"/>
    <w:rsid w:val="0092532D"/>
    <w:rsid w:val="009274C5"/>
    <w:rsid w:val="009355CD"/>
    <w:rsid w:val="00951AEF"/>
    <w:rsid w:val="009539A8"/>
    <w:rsid w:val="00955D7E"/>
    <w:rsid w:val="0096726F"/>
    <w:rsid w:val="00971FD1"/>
    <w:rsid w:val="00972C79"/>
    <w:rsid w:val="00981940"/>
    <w:rsid w:val="00982DE8"/>
    <w:rsid w:val="00995AA5"/>
    <w:rsid w:val="00996383"/>
    <w:rsid w:val="009A0443"/>
    <w:rsid w:val="009B5653"/>
    <w:rsid w:val="009B6EF0"/>
    <w:rsid w:val="009B7F25"/>
    <w:rsid w:val="009C296F"/>
    <w:rsid w:val="009D5969"/>
    <w:rsid w:val="009E2563"/>
    <w:rsid w:val="009E2AD6"/>
    <w:rsid w:val="009F57AD"/>
    <w:rsid w:val="00A11A41"/>
    <w:rsid w:val="00A1312C"/>
    <w:rsid w:val="00A135D5"/>
    <w:rsid w:val="00A2016A"/>
    <w:rsid w:val="00A25B9B"/>
    <w:rsid w:val="00A276E6"/>
    <w:rsid w:val="00A276F3"/>
    <w:rsid w:val="00A31563"/>
    <w:rsid w:val="00A3718F"/>
    <w:rsid w:val="00A37995"/>
    <w:rsid w:val="00A47885"/>
    <w:rsid w:val="00A53B30"/>
    <w:rsid w:val="00A557E8"/>
    <w:rsid w:val="00A55FFF"/>
    <w:rsid w:val="00A5633B"/>
    <w:rsid w:val="00A61BA1"/>
    <w:rsid w:val="00A63535"/>
    <w:rsid w:val="00A64C30"/>
    <w:rsid w:val="00A70150"/>
    <w:rsid w:val="00A7208E"/>
    <w:rsid w:val="00A734F3"/>
    <w:rsid w:val="00A77FA3"/>
    <w:rsid w:val="00A87EE8"/>
    <w:rsid w:val="00A906D0"/>
    <w:rsid w:val="00AA17AC"/>
    <w:rsid w:val="00AA2739"/>
    <w:rsid w:val="00AA2ED3"/>
    <w:rsid w:val="00AB4345"/>
    <w:rsid w:val="00AC3D64"/>
    <w:rsid w:val="00AC415A"/>
    <w:rsid w:val="00AC49A7"/>
    <w:rsid w:val="00AC4FD6"/>
    <w:rsid w:val="00AC735B"/>
    <w:rsid w:val="00AD2155"/>
    <w:rsid w:val="00AD45B1"/>
    <w:rsid w:val="00AD4827"/>
    <w:rsid w:val="00AD48C2"/>
    <w:rsid w:val="00AE38F3"/>
    <w:rsid w:val="00AE55C3"/>
    <w:rsid w:val="00AF2969"/>
    <w:rsid w:val="00AF3BA1"/>
    <w:rsid w:val="00B04F2F"/>
    <w:rsid w:val="00B10DF6"/>
    <w:rsid w:val="00B20AC6"/>
    <w:rsid w:val="00B20F0E"/>
    <w:rsid w:val="00B24094"/>
    <w:rsid w:val="00B25F18"/>
    <w:rsid w:val="00B31D72"/>
    <w:rsid w:val="00B3380C"/>
    <w:rsid w:val="00B460DF"/>
    <w:rsid w:val="00B47826"/>
    <w:rsid w:val="00B62419"/>
    <w:rsid w:val="00B62CA3"/>
    <w:rsid w:val="00B64D7C"/>
    <w:rsid w:val="00B6517A"/>
    <w:rsid w:val="00B82F55"/>
    <w:rsid w:val="00B85F18"/>
    <w:rsid w:val="00B91A38"/>
    <w:rsid w:val="00B943CA"/>
    <w:rsid w:val="00BA1709"/>
    <w:rsid w:val="00BB261E"/>
    <w:rsid w:val="00BB482B"/>
    <w:rsid w:val="00BC4CF5"/>
    <w:rsid w:val="00BD0830"/>
    <w:rsid w:val="00BD6C0C"/>
    <w:rsid w:val="00BE6489"/>
    <w:rsid w:val="00BF7704"/>
    <w:rsid w:val="00C1787F"/>
    <w:rsid w:val="00C22FF4"/>
    <w:rsid w:val="00C34D74"/>
    <w:rsid w:val="00C35CBB"/>
    <w:rsid w:val="00C42C48"/>
    <w:rsid w:val="00C43E16"/>
    <w:rsid w:val="00C43F11"/>
    <w:rsid w:val="00C567CD"/>
    <w:rsid w:val="00C626C2"/>
    <w:rsid w:val="00C639A3"/>
    <w:rsid w:val="00C640F5"/>
    <w:rsid w:val="00C656D2"/>
    <w:rsid w:val="00C66945"/>
    <w:rsid w:val="00C724AD"/>
    <w:rsid w:val="00C81A6C"/>
    <w:rsid w:val="00C8610D"/>
    <w:rsid w:val="00C878D9"/>
    <w:rsid w:val="00C92560"/>
    <w:rsid w:val="00CA424E"/>
    <w:rsid w:val="00CB2E74"/>
    <w:rsid w:val="00CB425F"/>
    <w:rsid w:val="00CB78CF"/>
    <w:rsid w:val="00CB7C58"/>
    <w:rsid w:val="00CC13EE"/>
    <w:rsid w:val="00CC3041"/>
    <w:rsid w:val="00CC70B0"/>
    <w:rsid w:val="00CE5B23"/>
    <w:rsid w:val="00CF0B46"/>
    <w:rsid w:val="00CF6D1E"/>
    <w:rsid w:val="00D01D65"/>
    <w:rsid w:val="00D05485"/>
    <w:rsid w:val="00D114D6"/>
    <w:rsid w:val="00D17E1F"/>
    <w:rsid w:val="00D2156D"/>
    <w:rsid w:val="00D236C5"/>
    <w:rsid w:val="00D25955"/>
    <w:rsid w:val="00D31F16"/>
    <w:rsid w:val="00D321D7"/>
    <w:rsid w:val="00D51E5B"/>
    <w:rsid w:val="00D558E0"/>
    <w:rsid w:val="00D650AC"/>
    <w:rsid w:val="00D8308B"/>
    <w:rsid w:val="00D87091"/>
    <w:rsid w:val="00DA04D6"/>
    <w:rsid w:val="00DA698E"/>
    <w:rsid w:val="00DB11B2"/>
    <w:rsid w:val="00DB20E9"/>
    <w:rsid w:val="00DB480C"/>
    <w:rsid w:val="00DB4D02"/>
    <w:rsid w:val="00DB6B45"/>
    <w:rsid w:val="00DC53A1"/>
    <w:rsid w:val="00DC7321"/>
    <w:rsid w:val="00DF2769"/>
    <w:rsid w:val="00DF5DC3"/>
    <w:rsid w:val="00E015E9"/>
    <w:rsid w:val="00E04959"/>
    <w:rsid w:val="00E05338"/>
    <w:rsid w:val="00E06AB5"/>
    <w:rsid w:val="00E10C1E"/>
    <w:rsid w:val="00E136AB"/>
    <w:rsid w:val="00E30650"/>
    <w:rsid w:val="00E32FD3"/>
    <w:rsid w:val="00E37D73"/>
    <w:rsid w:val="00E46779"/>
    <w:rsid w:val="00E479D6"/>
    <w:rsid w:val="00E537D3"/>
    <w:rsid w:val="00E7056A"/>
    <w:rsid w:val="00E73C50"/>
    <w:rsid w:val="00E755AD"/>
    <w:rsid w:val="00E76E8B"/>
    <w:rsid w:val="00E837F3"/>
    <w:rsid w:val="00E84265"/>
    <w:rsid w:val="00E91018"/>
    <w:rsid w:val="00E92DD0"/>
    <w:rsid w:val="00EB0A85"/>
    <w:rsid w:val="00EB0E75"/>
    <w:rsid w:val="00EB2333"/>
    <w:rsid w:val="00EB26B7"/>
    <w:rsid w:val="00EC62B7"/>
    <w:rsid w:val="00ED154D"/>
    <w:rsid w:val="00ED3ECD"/>
    <w:rsid w:val="00ED6E4D"/>
    <w:rsid w:val="00F17D9B"/>
    <w:rsid w:val="00F258F4"/>
    <w:rsid w:val="00F3483F"/>
    <w:rsid w:val="00F37A95"/>
    <w:rsid w:val="00F406A2"/>
    <w:rsid w:val="00F45E6A"/>
    <w:rsid w:val="00F501FA"/>
    <w:rsid w:val="00F554F2"/>
    <w:rsid w:val="00F558D9"/>
    <w:rsid w:val="00F60AF5"/>
    <w:rsid w:val="00F72C16"/>
    <w:rsid w:val="00F843AB"/>
    <w:rsid w:val="00F8475B"/>
    <w:rsid w:val="00F86F7F"/>
    <w:rsid w:val="00FA141E"/>
    <w:rsid w:val="00FA1F1D"/>
    <w:rsid w:val="00FA3352"/>
    <w:rsid w:val="00FA4EBA"/>
    <w:rsid w:val="00FB26DB"/>
    <w:rsid w:val="00FC329D"/>
    <w:rsid w:val="00FD0759"/>
    <w:rsid w:val="00FD15B4"/>
    <w:rsid w:val="00FD444F"/>
    <w:rsid w:val="00FD4D94"/>
    <w:rsid w:val="00FD7ADA"/>
    <w:rsid w:val="00FD7CB0"/>
    <w:rsid w:val="00FE3403"/>
    <w:rsid w:val="00FE45EB"/>
    <w:rsid w:val="00FE488E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5E277-200A-45FC-A24D-7059EAF3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A10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A09A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09A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">
    <w:name w:val="Без интервала1"/>
    <w:uiPriority w:val="99"/>
    <w:rsid w:val="002A09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A0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uiPriority w:val="99"/>
    <w:rsid w:val="002A09A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uiPriority w:val="99"/>
    <w:rsid w:val="002A09AF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astxt0">
    <w:name w:val="textbastxt"/>
    <w:basedOn w:val="a"/>
    <w:uiPriority w:val="99"/>
    <w:rsid w:val="002A09AF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4A1008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A10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D48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7A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E64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xt1">
    <w:name w:val="txt1"/>
    <w:basedOn w:val="a0"/>
    <w:rsid w:val="001B38B7"/>
    <w:rPr>
      <w:rFonts w:ascii="Verdana" w:hAnsi="Verdana" w:hint="default"/>
      <w:color w:val="00000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1E5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1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1E5B"/>
    <w:rPr>
      <w:rFonts w:ascii="Calibri" w:eastAsia="Calibri" w:hAnsi="Calibri" w:cs="Times New Roman"/>
    </w:rPr>
  </w:style>
  <w:style w:type="paragraph" w:customStyle="1" w:styleId="ConsNormal">
    <w:name w:val="ConsNormal"/>
    <w:rsid w:val="007764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bullet2gifbullet2gif">
    <w:name w:val="msonormalbullet2gifbullet2.gif"/>
    <w:basedOn w:val="a"/>
    <w:uiPriority w:val="99"/>
    <w:semiHidden/>
    <w:rsid w:val="00F258F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550588"/>
    <w:rPr>
      <w:rFonts w:ascii="Times New Roman" w:hAnsi="Times New Roman" w:cs="Times New Roman"/>
      <w:sz w:val="18"/>
      <w:szCs w:val="18"/>
    </w:rPr>
  </w:style>
  <w:style w:type="paragraph" w:customStyle="1" w:styleId="ConsTitle">
    <w:name w:val="ConsTitle"/>
    <w:rsid w:val="001675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4454BD4D7AB7E48484AE537FDC19DC39DF906EC5A21E59E4106F546797CAB2C069BED456A9C354AF07AFA2D42A4623B8F99A095981F19FD0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D7B70-A5DE-4424-8F82-A0D8F75A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4195</TotalTime>
  <Pages>1</Pages>
  <Words>13696</Words>
  <Characters>78071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165</cp:revision>
  <cp:lastPrinted>2022-02-15T07:11:00Z</cp:lastPrinted>
  <dcterms:created xsi:type="dcterms:W3CDTF">2017-03-27T13:38:00Z</dcterms:created>
  <dcterms:modified xsi:type="dcterms:W3CDTF">2022-02-18T06:37:00Z</dcterms:modified>
</cp:coreProperties>
</file>