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FD16BC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2D46A4">
              <w:rPr>
                <w:rFonts w:ascii="Times New Roman" w:hAnsi="Times New Roman"/>
              </w:rPr>
              <w:t>01.03.2021</w:t>
            </w:r>
            <w:r w:rsidR="00E8003A">
              <w:rPr>
                <w:rFonts w:ascii="Times New Roman" w:hAnsi="Times New Roman"/>
              </w:rPr>
              <w:t>г</w:t>
            </w:r>
            <w:r w:rsidR="004C70F7">
              <w:rPr>
                <w:rFonts w:ascii="Times New Roman" w:hAnsi="Times New Roman"/>
              </w:rPr>
              <w:t xml:space="preserve"> №</w:t>
            </w:r>
            <w:r w:rsidR="002D46A4">
              <w:rPr>
                <w:rFonts w:ascii="Times New Roman" w:hAnsi="Times New Roman"/>
              </w:rPr>
              <w:t xml:space="preserve"> 225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 xml:space="preserve">на участие в аукционе по продаже земельного участка 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>(на право заключения договора аренды земельного участка)</w:t>
      </w:r>
      <w:bookmarkStart w:id="0" w:name="_GoBack"/>
      <w:bookmarkEnd w:id="0"/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5793740</wp:posOffset>
                      </wp:positionH>
                      <wp:positionV relativeFrom="paragraph">
                        <wp:posOffset>25400</wp:posOffset>
                      </wp:positionV>
                      <wp:extent cx="22860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81D5" id="Прямоугольник 4" o:spid="_x0000_s1026" style="position:absolute;margin-left:456.2pt;margin-top:2pt;width:18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8B615B" wp14:editId="4922C37D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26670</wp:posOffset>
                      </wp:positionV>
                      <wp:extent cx="238125" cy="2476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B544" id="Прямоугольник 2" o:spid="_x0000_s1026" style="position:absolute;margin-left:397.75pt;margin-top:2.1pt;width:18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F9313" wp14:editId="034A1BFE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9525" t="7620" r="9525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E17F5" id="Rectangle 5" o:spid="_x0000_s1026" style="position:absolute;margin-left:328pt;margin-top:1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B1F0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141980">
              <w:rPr>
                <w:rFonts w:ascii="Times New Roman" w:hAnsi="Times New Roman"/>
                <w:noProof/>
              </w:rPr>
              <w:t>юридическое лицо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0D7BA8">
              <w:rPr>
                <w:rFonts w:ascii="Times New Roman" w:hAnsi="Times New Roman"/>
                <w:noProof/>
              </w:rPr>
              <w:t xml:space="preserve">          </w:t>
            </w:r>
            <w:r w:rsidR="00B24BD0">
              <w:rPr>
                <w:rFonts w:ascii="Times New Roman" w:hAnsi="Times New Roman"/>
                <w:noProof/>
              </w:rPr>
              <w:t xml:space="preserve">   </w:t>
            </w:r>
            <w:r w:rsidR="000D7BA8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КФХ               </w:t>
            </w:r>
            <w:r w:rsidRPr="00DC2212">
              <w:rPr>
                <w:rFonts w:ascii="Times New Roman" w:hAnsi="Times New Roman"/>
                <w:noProof/>
                <w:color w:val="000000" w:themeColor="text1"/>
              </w:rPr>
              <w:t>ИП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E8003A">
        <w:rPr>
          <w:rFonts w:ascii="Times New Roman" w:hAnsi="Times New Roman"/>
          <w:noProof/>
          <w:sz w:val="24"/>
          <w:szCs w:val="24"/>
        </w:rPr>
        <w:t>/купли-продажи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Pr="00045673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hAnsi="Times New Roman"/>
          <w:sz w:val="24"/>
          <w:szCs w:val="24"/>
        </w:rPr>
        <w:t xml:space="preserve">5. </w:t>
      </w:r>
      <w:r w:rsidR="00045673" w:rsidRPr="00045673">
        <w:rPr>
          <w:rFonts w:ascii="Times New Roman" w:hAnsi="Times New Roman"/>
          <w:sz w:val="24"/>
          <w:szCs w:val="24"/>
        </w:rPr>
        <w:t>Соглашение</w:t>
      </w:r>
      <w:r w:rsidRPr="00045673">
        <w:rPr>
          <w:rFonts w:ascii="Times New Roman" w:hAnsi="Times New Roman"/>
          <w:sz w:val="24"/>
          <w:szCs w:val="24"/>
        </w:rPr>
        <w:t xml:space="preserve"> о задатке.</w:t>
      </w:r>
      <w:r w:rsidR="00045673" w:rsidRPr="00045673">
        <w:rPr>
          <w:rFonts w:ascii="Times New Roman" w:hAnsi="Times New Roman"/>
          <w:sz w:val="24"/>
          <w:szCs w:val="24"/>
        </w:rPr>
        <w:t xml:space="preserve"> (Составляется в 2-х экземплярах, один из которых остается у претендента, второй у Организатора аукциона).</w:t>
      </w:r>
    </w:p>
    <w:p w:rsidR="0078745F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eastAsiaTheme="minorHAnsi" w:hAnsi="Times New Roman"/>
          <w:bCs/>
          <w:sz w:val="24"/>
          <w:szCs w:val="24"/>
        </w:rPr>
        <w:t xml:space="preserve">6.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27.07.2006г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6A4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36A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B1278-4800-450E-985E-F9DE1F69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22</cp:revision>
  <cp:lastPrinted>2021-02-19T00:10:00Z</cp:lastPrinted>
  <dcterms:created xsi:type="dcterms:W3CDTF">2020-06-10T00:44:00Z</dcterms:created>
  <dcterms:modified xsi:type="dcterms:W3CDTF">2021-03-01T23:29:00Z</dcterms:modified>
</cp:coreProperties>
</file>