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655" w:rsidRDefault="00665655" w:rsidP="0066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 ФЕДЕРАЦИЯ  </w:t>
      </w:r>
    </w:p>
    <w:p w:rsidR="00665655" w:rsidRDefault="00665655" w:rsidP="00665655">
      <w:pPr>
        <w:jc w:val="center"/>
        <w:rPr>
          <w:b/>
          <w:sz w:val="28"/>
          <w:szCs w:val="28"/>
        </w:rPr>
      </w:pPr>
    </w:p>
    <w:p w:rsidR="00665655" w:rsidRDefault="00665655" w:rsidP="0066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МИХАЙЛОВСКИЙ СЕЛЬСКИЙ СОВЕТ НАРОДНЫХ  ДЕПУТАТОВ</w:t>
      </w:r>
    </w:p>
    <w:p w:rsidR="00665655" w:rsidRDefault="00665655" w:rsidP="006656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БЛАГОВЕЩЕНСКОГО РАЙОНА  АМУРСКОЙ  ОБЛАСТИ</w:t>
      </w:r>
    </w:p>
    <w:p w:rsidR="00665655" w:rsidRDefault="00665655" w:rsidP="00665655">
      <w:pPr>
        <w:jc w:val="center"/>
        <w:rPr>
          <w:b/>
        </w:rPr>
      </w:pPr>
      <w:r>
        <w:rPr>
          <w:b/>
        </w:rPr>
        <w:t>(шестой созыв)</w:t>
      </w:r>
    </w:p>
    <w:p w:rsidR="00665655" w:rsidRDefault="00665655" w:rsidP="00665655">
      <w:pPr>
        <w:jc w:val="center"/>
        <w:rPr>
          <w:b/>
          <w:sz w:val="28"/>
          <w:szCs w:val="28"/>
        </w:rPr>
      </w:pPr>
    </w:p>
    <w:p w:rsidR="00665655" w:rsidRDefault="00665655" w:rsidP="006656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665655" w:rsidRDefault="00665655" w:rsidP="00665655">
      <w:pPr>
        <w:jc w:val="center"/>
        <w:rPr>
          <w:b/>
          <w:sz w:val="28"/>
          <w:szCs w:val="28"/>
        </w:rPr>
      </w:pPr>
    </w:p>
    <w:p w:rsidR="00665655" w:rsidRPr="009F47C9" w:rsidRDefault="00665655" w:rsidP="00665655">
      <w:pPr>
        <w:jc w:val="both"/>
        <w:rPr>
          <w:sz w:val="26"/>
          <w:szCs w:val="26"/>
          <w:u w:val="single"/>
        </w:rPr>
      </w:pPr>
      <w:r w:rsidRPr="009F47C9">
        <w:rPr>
          <w:sz w:val="26"/>
          <w:szCs w:val="26"/>
        </w:rPr>
        <w:t xml:space="preserve">Принято Михайловским сельским Советом народных депутатов </w:t>
      </w:r>
      <w:r>
        <w:rPr>
          <w:sz w:val="26"/>
          <w:szCs w:val="26"/>
          <w:u w:val="single"/>
        </w:rPr>
        <w:t>«</w:t>
      </w:r>
      <w:r w:rsidR="00341538">
        <w:rPr>
          <w:sz w:val="26"/>
          <w:szCs w:val="26"/>
          <w:u w:val="single"/>
        </w:rPr>
        <w:t>11</w:t>
      </w:r>
      <w:r w:rsidRPr="009F47C9">
        <w:rPr>
          <w:sz w:val="26"/>
          <w:szCs w:val="26"/>
          <w:u w:val="single"/>
        </w:rPr>
        <w:t xml:space="preserve"> »</w:t>
      </w:r>
      <w:r w:rsidR="00341538">
        <w:rPr>
          <w:sz w:val="26"/>
          <w:szCs w:val="26"/>
          <w:u w:val="single"/>
        </w:rPr>
        <w:t xml:space="preserve"> 03. 2021</w:t>
      </w:r>
      <w:r w:rsidRPr="009F47C9">
        <w:rPr>
          <w:sz w:val="26"/>
          <w:szCs w:val="26"/>
          <w:u w:val="single"/>
        </w:rPr>
        <w:t>г.</w:t>
      </w:r>
    </w:p>
    <w:p w:rsidR="00665655" w:rsidRDefault="00665655" w:rsidP="00665655">
      <w:pPr>
        <w:jc w:val="both"/>
        <w:rPr>
          <w:sz w:val="26"/>
          <w:szCs w:val="26"/>
        </w:rPr>
      </w:pPr>
    </w:p>
    <w:p w:rsidR="00665655" w:rsidRPr="00F478D3" w:rsidRDefault="00665655" w:rsidP="00665655">
      <w:pPr>
        <w:jc w:val="center"/>
        <w:rPr>
          <w:sz w:val="27"/>
          <w:szCs w:val="27"/>
        </w:rPr>
      </w:pPr>
      <w:r w:rsidRPr="00F478D3">
        <w:rPr>
          <w:sz w:val="27"/>
          <w:szCs w:val="27"/>
        </w:rPr>
        <w:t xml:space="preserve">Положение  о земельном налоге </w:t>
      </w:r>
    </w:p>
    <w:p w:rsidR="00665655" w:rsidRPr="00F478D3" w:rsidRDefault="00665655" w:rsidP="00665655">
      <w:pPr>
        <w:jc w:val="center"/>
        <w:rPr>
          <w:sz w:val="27"/>
          <w:szCs w:val="27"/>
        </w:rPr>
      </w:pPr>
      <w:r w:rsidRPr="00F478D3">
        <w:rPr>
          <w:sz w:val="27"/>
          <w:szCs w:val="27"/>
        </w:rPr>
        <w:t xml:space="preserve"> на территории Михайловского сельсовета, утвержденного решением сельского Совета от 10.11.2010г. №157 (в редакции решения от 26.11.2012 №39, от 28.04.2014 №104, от 19.08.2015 №144, от 31.05.2016 №176, </w:t>
      </w:r>
      <w:proofErr w:type="gramStart"/>
      <w:r w:rsidRPr="00F478D3">
        <w:rPr>
          <w:sz w:val="27"/>
          <w:szCs w:val="27"/>
        </w:rPr>
        <w:t>от</w:t>
      </w:r>
      <w:proofErr w:type="gramEnd"/>
      <w:r w:rsidRPr="00F478D3">
        <w:rPr>
          <w:sz w:val="27"/>
          <w:szCs w:val="27"/>
        </w:rPr>
        <w:t xml:space="preserve"> 09.10.2017 №42)</w:t>
      </w:r>
    </w:p>
    <w:p w:rsidR="00665655" w:rsidRPr="00F478D3" w:rsidRDefault="00665655" w:rsidP="00665655">
      <w:pPr>
        <w:tabs>
          <w:tab w:val="left" w:pos="5646"/>
        </w:tabs>
        <w:jc w:val="both"/>
        <w:rPr>
          <w:sz w:val="27"/>
          <w:szCs w:val="27"/>
        </w:rPr>
      </w:pPr>
      <w:r w:rsidRPr="00F478D3">
        <w:rPr>
          <w:sz w:val="27"/>
          <w:szCs w:val="27"/>
        </w:rPr>
        <w:tab/>
      </w:r>
    </w:p>
    <w:p w:rsidR="00665655" w:rsidRPr="00F478D3" w:rsidRDefault="00665655" w:rsidP="00665655">
      <w:pPr>
        <w:pStyle w:val="ConsPlusTitle"/>
        <w:ind w:firstLine="426"/>
        <w:jc w:val="both"/>
        <w:rPr>
          <w:b w:val="0"/>
          <w:sz w:val="27"/>
          <w:szCs w:val="27"/>
        </w:rPr>
      </w:pPr>
      <w:r w:rsidRPr="00F478D3">
        <w:rPr>
          <w:b w:val="0"/>
          <w:sz w:val="27"/>
          <w:szCs w:val="27"/>
        </w:rPr>
        <w:t>В соответствии с Налоговым кодексом Российской Федерации в редакции Федерального закона от 29.09.2019 №325-ФЗ «О внесении изменений в части первую и вторую Налогового кодекса Российской Федерации»,  Михайловский сельский Совет народных депутатов</w:t>
      </w:r>
    </w:p>
    <w:p w:rsidR="00665655" w:rsidRPr="00F478D3" w:rsidRDefault="00665655" w:rsidP="00665655">
      <w:pPr>
        <w:ind w:firstLine="426"/>
        <w:jc w:val="both"/>
        <w:rPr>
          <w:b/>
          <w:sz w:val="27"/>
          <w:szCs w:val="27"/>
        </w:rPr>
      </w:pPr>
      <w:proofErr w:type="gramStart"/>
      <w:r w:rsidRPr="00F478D3">
        <w:rPr>
          <w:b/>
          <w:sz w:val="27"/>
          <w:szCs w:val="27"/>
        </w:rPr>
        <w:t>р</w:t>
      </w:r>
      <w:proofErr w:type="gramEnd"/>
      <w:r w:rsidRPr="00F478D3">
        <w:rPr>
          <w:b/>
          <w:sz w:val="27"/>
          <w:szCs w:val="27"/>
        </w:rPr>
        <w:t xml:space="preserve"> е ш и л: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>1. Утвердить прилагаемое Положение о земельном налоге на территории Михайловского сельсовета.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ab/>
        <w:t>2. Призн</w:t>
      </w:r>
      <w:r>
        <w:rPr>
          <w:sz w:val="28"/>
          <w:szCs w:val="28"/>
        </w:rPr>
        <w:t>ать утратившим силу с 01.01.2022</w:t>
      </w:r>
      <w:r w:rsidRPr="00FB0DCB">
        <w:rPr>
          <w:sz w:val="28"/>
          <w:szCs w:val="28"/>
        </w:rPr>
        <w:t xml:space="preserve"> года: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>- решение сельского</w:t>
      </w:r>
      <w:r>
        <w:rPr>
          <w:sz w:val="28"/>
          <w:szCs w:val="28"/>
        </w:rPr>
        <w:t xml:space="preserve"> Совета народных депутатов от 10.11.2010 № 157</w:t>
      </w:r>
      <w:r w:rsidRPr="00FB0DCB">
        <w:rPr>
          <w:sz w:val="28"/>
          <w:szCs w:val="28"/>
        </w:rPr>
        <w:t xml:space="preserve"> «Об утверждении Положения о земельном налоге на территории Михайловского сельсовета»;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>- решение сельского</w:t>
      </w:r>
      <w:r>
        <w:rPr>
          <w:sz w:val="28"/>
          <w:szCs w:val="28"/>
        </w:rPr>
        <w:t xml:space="preserve"> Совета народных депутатов от 26.11.2012 № 39</w:t>
      </w:r>
      <w:r w:rsidRPr="00FB0DCB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FB0DC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</w:t>
      </w:r>
      <w:r w:rsidRPr="00FB0DCB">
        <w:rPr>
          <w:sz w:val="28"/>
          <w:szCs w:val="28"/>
        </w:rPr>
        <w:t xml:space="preserve"> о земельном налоге на терр</w:t>
      </w:r>
      <w:r>
        <w:rPr>
          <w:sz w:val="28"/>
          <w:szCs w:val="28"/>
        </w:rPr>
        <w:t xml:space="preserve">итории Михайловского сельсовета, утвержденное </w:t>
      </w:r>
      <w:r w:rsidRPr="00FB0DCB">
        <w:rPr>
          <w:sz w:val="28"/>
          <w:szCs w:val="28"/>
        </w:rPr>
        <w:t>решение</w:t>
      </w:r>
      <w:r>
        <w:rPr>
          <w:sz w:val="28"/>
          <w:szCs w:val="28"/>
        </w:rPr>
        <w:t>м сельского Совета от 10.11.2010 № 157</w:t>
      </w:r>
      <w:r w:rsidRPr="00FB0DCB">
        <w:rPr>
          <w:sz w:val="28"/>
          <w:szCs w:val="28"/>
        </w:rPr>
        <w:t>;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 xml:space="preserve">- </w:t>
      </w:r>
      <w:r w:rsidR="000C47A0" w:rsidRPr="00FB0DCB">
        <w:rPr>
          <w:sz w:val="28"/>
          <w:szCs w:val="28"/>
        </w:rPr>
        <w:t>решение сельского</w:t>
      </w:r>
      <w:r w:rsidR="000C47A0">
        <w:rPr>
          <w:sz w:val="28"/>
          <w:szCs w:val="28"/>
        </w:rPr>
        <w:t xml:space="preserve"> Совета народных депутатов от 28.04.2014 № 104</w:t>
      </w:r>
      <w:r w:rsidR="000C47A0" w:rsidRPr="00FB0DCB">
        <w:rPr>
          <w:sz w:val="28"/>
          <w:szCs w:val="28"/>
        </w:rPr>
        <w:t xml:space="preserve"> «О внесении изменений </w:t>
      </w:r>
      <w:r w:rsidR="000C47A0">
        <w:rPr>
          <w:sz w:val="28"/>
          <w:szCs w:val="28"/>
        </w:rPr>
        <w:t xml:space="preserve">и дополнений </w:t>
      </w:r>
      <w:r w:rsidR="000C47A0" w:rsidRPr="00FB0DCB">
        <w:rPr>
          <w:sz w:val="28"/>
          <w:szCs w:val="28"/>
        </w:rPr>
        <w:t xml:space="preserve">в </w:t>
      </w:r>
      <w:r w:rsidR="000C47A0">
        <w:rPr>
          <w:sz w:val="28"/>
          <w:szCs w:val="28"/>
        </w:rPr>
        <w:t>Положение</w:t>
      </w:r>
      <w:r w:rsidR="000C47A0" w:rsidRPr="00FB0DCB">
        <w:rPr>
          <w:sz w:val="28"/>
          <w:szCs w:val="28"/>
        </w:rPr>
        <w:t xml:space="preserve"> о земельном налоге на терр</w:t>
      </w:r>
      <w:r w:rsidR="000C47A0">
        <w:rPr>
          <w:sz w:val="28"/>
          <w:szCs w:val="28"/>
        </w:rPr>
        <w:t>итории Михайл</w:t>
      </w:r>
      <w:r w:rsidR="0038556D">
        <w:rPr>
          <w:sz w:val="28"/>
          <w:szCs w:val="28"/>
        </w:rPr>
        <w:t>овского сельсовета, утвержденного</w:t>
      </w:r>
      <w:r w:rsidR="000C47A0">
        <w:rPr>
          <w:sz w:val="28"/>
          <w:szCs w:val="28"/>
        </w:rPr>
        <w:t xml:space="preserve"> </w:t>
      </w:r>
      <w:r w:rsidR="000C47A0" w:rsidRPr="00FB0DCB">
        <w:rPr>
          <w:sz w:val="28"/>
          <w:szCs w:val="28"/>
        </w:rPr>
        <w:t>решение</w:t>
      </w:r>
      <w:r w:rsidR="000C47A0">
        <w:rPr>
          <w:sz w:val="28"/>
          <w:szCs w:val="28"/>
        </w:rPr>
        <w:t>м сельского Совета от 10.11.2010 № 157</w:t>
      </w:r>
      <w:r w:rsidR="0038556D">
        <w:rPr>
          <w:sz w:val="28"/>
          <w:szCs w:val="28"/>
        </w:rPr>
        <w:t xml:space="preserve">  (в редакции решения от 26.11.2012г № 39</w:t>
      </w:r>
      <w:r w:rsidRPr="00FB0DCB">
        <w:rPr>
          <w:sz w:val="28"/>
          <w:szCs w:val="28"/>
        </w:rPr>
        <w:t>)»;</w:t>
      </w:r>
    </w:p>
    <w:p w:rsidR="00D8431A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 xml:space="preserve">- </w:t>
      </w:r>
      <w:r w:rsidR="0038556D" w:rsidRPr="00FB0DCB">
        <w:rPr>
          <w:sz w:val="28"/>
          <w:szCs w:val="28"/>
        </w:rPr>
        <w:t>решение сельского</w:t>
      </w:r>
      <w:r w:rsidR="0038556D">
        <w:rPr>
          <w:sz w:val="28"/>
          <w:szCs w:val="28"/>
        </w:rPr>
        <w:t xml:space="preserve"> Совета народных депутатов от 24.08.2015 № 144</w:t>
      </w:r>
      <w:r w:rsidR="0038556D" w:rsidRPr="00FB0DCB">
        <w:rPr>
          <w:sz w:val="28"/>
          <w:szCs w:val="28"/>
        </w:rPr>
        <w:t xml:space="preserve"> «О внесении изменений </w:t>
      </w:r>
      <w:r w:rsidR="0038556D">
        <w:rPr>
          <w:sz w:val="28"/>
          <w:szCs w:val="28"/>
        </w:rPr>
        <w:t xml:space="preserve">и дополнений </w:t>
      </w:r>
      <w:r w:rsidR="0038556D" w:rsidRPr="00FB0DCB">
        <w:rPr>
          <w:sz w:val="28"/>
          <w:szCs w:val="28"/>
        </w:rPr>
        <w:t xml:space="preserve">в </w:t>
      </w:r>
      <w:r w:rsidR="0038556D">
        <w:rPr>
          <w:sz w:val="28"/>
          <w:szCs w:val="28"/>
        </w:rPr>
        <w:t>Положение</w:t>
      </w:r>
      <w:r w:rsidR="0038556D" w:rsidRPr="00FB0DCB">
        <w:rPr>
          <w:sz w:val="28"/>
          <w:szCs w:val="28"/>
        </w:rPr>
        <w:t xml:space="preserve"> о земельном налоге на терр</w:t>
      </w:r>
      <w:r w:rsidR="0038556D">
        <w:rPr>
          <w:sz w:val="28"/>
          <w:szCs w:val="28"/>
        </w:rPr>
        <w:t xml:space="preserve">итории Михайловского сельсовета, утвержденного </w:t>
      </w:r>
      <w:r w:rsidR="0038556D" w:rsidRPr="00FB0DCB">
        <w:rPr>
          <w:sz w:val="28"/>
          <w:szCs w:val="28"/>
        </w:rPr>
        <w:t>решение</w:t>
      </w:r>
      <w:r w:rsidR="0038556D">
        <w:rPr>
          <w:sz w:val="28"/>
          <w:szCs w:val="28"/>
        </w:rPr>
        <w:t>м сельского Совета от 10.11.2010 № 157  (в редакции решения от 26.11.2012г № 39</w:t>
      </w:r>
      <w:r w:rsidR="00340196">
        <w:rPr>
          <w:sz w:val="28"/>
          <w:szCs w:val="28"/>
        </w:rPr>
        <w:t>, от 28</w:t>
      </w:r>
      <w:r w:rsidR="0038556D">
        <w:rPr>
          <w:sz w:val="28"/>
          <w:szCs w:val="28"/>
        </w:rPr>
        <w:t>.0</w:t>
      </w:r>
      <w:r w:rsidR="00340196">
        <w:rPr>
          <w:sz w:val="28"/>
          <w:szCs w:val="28"/>
        </w:rPr>
        <w:t>4.2014 №10</w:t>
      </w:r>
      <w:r w:rsidR="0038556D">
        <w:rPr>
          <w:sz w:val="28"/>
          <w:szCs w:val="28"/>
        </w:rPr>
        <w:t>4</w:t>
      </w:r>
      <w:r w:rsidR="0038556D" w:rsidRPr="00FB0DCB">
        <w:rPr>
          <w:sz w:val="28"/>
          <w:szCs w:val="28"/>
        </w:rPr>
        <w:t>)»;</w:t>
      </w:r>
      <w:r w:rsidRPr="00FB0DCB">
        <w:rPr>
          <w:sz w:val="28"/>
          <w:szCs w:val="28"/>
        </w:rPr>
        <w:tab/>
      </w:r>
    </w:p>
    <w:p w:rsidR="00340196" w:rsidRPr="00FB0DCB" w:rsidRDefault="00340196" w:rsidP="003401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DCB">
        <w:rPr>
          <w:sz w:val="28"/>
          <w:szCs w:val="28"/>
        </w:rPr>
        <w:t>решение сельского</w:t>
      </w:r>
      <w:r>
        <w:rPr>
          <w:sz w:val="28"/>
          <w:szCs w:val="28"/>
        </w:rPr>
        <w:t xml:space="preserve"> Совета народных депутатов от 31.05.2016 № 176</w:t>
      </w:r>
      <w:r w:rsidRPr="00FB0DCB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FB0DC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</w:t>
      </w:r>
      <w:r w:rsidRPr="00FB0DCB">
        <w:rPr>
          <w:sz w:val="28"/>
          <w:szCs w:val="28"/>
        </w:rPr>
        <w:t xml:space="preserve"> о земельном налоге на терр</w:t>
      </w:r>
      <w:r>
        <w:rPr>
          <w:sz w:val="28"/>
          <w:szCs w:val="28"/>
        </w:rPr>
        <w:t xml:space="preserve">итории Михайловского сельсовета, утвержденного </w:t>
      </w:r>
      <w:r w:rsidRPr="00FB0DCB">
        <w:rPr>
          <w:sz w:val="28"/>
          <w:szCs w:val="28"/>
        </w:rPr>
        <w:t>решение</w:t>
      </w:r>
      <w:r>
        <w:rPr>
          <w:sz w:val="28"/>
          <w:szCs w:val="28"/>
        </w:rPr>
        <w:t>м сельского Совета от 10.11.2010 № 157  (в редакции решения от 26.11.2012г № 39, от 28.04.2014 №104, от 24.08.2015 №144</w:t>
      </w:r>
      <w:r w:rsidRPr="00FB0DCB">
        <w:rPr>
          <w:sz w:val="28"/>
          <w:szCs w:val="28"/>
        </w:rPr>
        <w:t>)»;</w:t>
      </w:r>
      <w:r w:rsidRPr="00FB0DCB">
        <w:rPr>
          <w:sz w:val="28"/>
          <w:szCs w:val="28"/>
        </w:rPr>
        <w:tab/>
      </w:r>
    </w:p>
    <w:p w:rsidR="00340196" w:rsidRPr="00FB0DCB" w:rsidRDefault="00340196" w:rsidP="003401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0DCB">
        <w:rPr>
          <w:sz w:val="28"/>
          <w:szCs w:val="28"/>
        </w:rPr>
        <w:t>решение сельского</w:t>
      </w:r>
      <w:r>
        <w:rPr>
          <w:sz w:val="28"/>
          <w:szCs w:val="28"/>
        </w:rPr>
        <w:t xml:space="preserve"> Совета народных депутатов от 09.10.2017 № 42</w:t>
      </w:r>
      <w:r w:rsidRPr="00FB0DCB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FB0DC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</w:t>
      </w:r>
      <w:r w:rsidRPr="00FB0DCB">
        <w:rPr>
          <w:sz w:val="28"/>
          <w:szCs w:val="28"/>
        </w:rPr>
        <w:t xml:space="preserve"> о земельном налоге на терр</w:t>
      </w:r>
      <w:r>
        <w:rPr>
          <w:sz w:val="28"/>
          <w:szCs w:val="28"/>
        </w:rPr>
        <w:t xml:space="preserve">итории Михайловского сельсовета, утвержденного </w:t>
      </w:r>
      <w:r w:rsidRPr="00FB0DC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сельского Совета от 10.11.2010 № 157  (в редакции решения от 26.11.2012г № 39, от 28.04.2014 №104, от 24.08.2015 №144,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31.05.2016 №176</w:t>
      </w:r>
      <w:r w:rsidRPr="00FB0DCB">
        <w:rPr>
          <w:sz w:val="28"/>
          <w:szCs w:val="28"/>
        </w:rPr>
        <w:t>)»;</w:t>
      </w:r>
      <w:r w:rsidRPr="00FB0DCB">
        <w:rPr>
          <w:sz w:val="28"/>
          <w:szCs w:val="28"/>
        </w:rPr>
        <w:tab/>
      </w:r>
    </w:p>
    <w:p w:rsidR="00340196" w:rsidRPr="00FB0DCB" w:rsidRDefault="00C604A7" w:rsidP="00D84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0DCB">
        <w:rPr>
          <w:sz w:val="28"/>
          <w:szCs w:val="28"/>
        </w:rPr>
        <w:t>решение сельского</w:t>
      </w:r>
      <w:r>
        <w:rPr>
          <w:sz w:val="28"/>
          <w:szCs w:val="28"/>
        </w:rPr>
        <w:t xml:space="preserve"> Совета народных депутатов от 25.11.2019 № 128</w:t>
      </w:r>
      <w:r w:rsidRPr="00FB0DCB">
        <w:rPr>
          <w:sz w:val="28"/>
          <w:szCs w:val="28"/>
        </w:rPr>
        <w:t xml:space="preserve"> «О внесении изменений </w:t>
      </w:r>
      <w:r>
        <w:rPr>
          <w:sz w:val="28"/>
          <w:szCs w:val="28"/>
        </w:rPr>
        <w:t xml:space="preserve">и дополнений </w:t>
      </w:r>
      <w:r w:rsidRPr="00FB0DCB">
        <w:rPr>
          <w:sz w:val="28"/>
          <w:szCs w:val="28"/>
        </w:rPr>
        <w:t xml:space="preserve">в </w:t>
      </w:r>
      <w:r>
        <w:rPr>
          <w:sz w:val="28"/>
          <w:szCs w:val="28"/>
        </w:rPr>
        <w:t>Положение</w:t>
      </w:r>
      <w:r w:rsidRPr="00FB0DCB">
        <w:rPr>
          <w:sz w:val="28"/>
          <w:szCs w:val="28"/>
        </w:rPr>
        <w:t xml:space="preserve"> о земельном налоге на терр</w:t>
      </w:r>
      <w:r>
        <w:rPr>
          <w:sz w:val="28"/>
          <w:szCs w:val="28"/>
        </w:rPr>
        <w:t xml:space="preserve">итории Михайловского сельсовета, утвержденного </w:t>
      </w:r>
      <w:r w:rsidRPr="00FB0DC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м сельского Совета от 10.11.2010 № 157  (в редакции решения от 26.11.2012г № 39, от 28.04.2014 №104, от 24.08.2015 №144,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31.05.2016 №176, от 09.10.2017 №42</w:t>
      </w:r>
      <w:r w:rsidRPr="00FB0DCB">
        <w:rPr>
          <w:sz w:val="28"/>
          <w:szCs w:val="28"/>
        </w:rPr>
        <w:t>)»</w:t>
      </w:r>
    </w:p>
    <w:p w:rsidR="00D8431A" w:rsidRPr="00C604A7" w:rsidRDefault="00D8431A" w:rsidP="00D8431A">
      <w:pPr>
        <w:ind w:firstLine="708"/>
        <w:jc w:val="both"/>
        <w:rPr>
          <w:sz w:val="28"/>
          <w:szCs w:val="28"/>
        </w:rPr>
      </w:pPr>
      <w:r w:rsidRPr="00FB0DCB">
        <w:rPr>
          <w:sz w:val="28"/>
          <w:szCs w:val="28"/>
        </w:rPr>
        <w:t xml:space="preserve">3. Опубликовать настоящее решение в газете </w:t>
      </w:r>
      <w:r w:rsidRPr="00C604A7">
        <w:rPr>
          <w:sz w:val="28"/>
          <w:szCs w:val="28"/>
        </w:rPr>
        <w:t>«</w:t>
      </w:r>
      <w:r w:rsidR="00C604A7" w:rsidRPr="00C604A7">
        <w:rPr>
          <w:sz w:val="28"/>
          <w:szCs w:val="28"/>
        </w:rPr>
        <w:t>Амурская земля и люди</w:t>
      </w:r>
      <w:r w:rsidRPr="00C604A7">
        <w:rPr>
          <w:sz w:val="28"/>
          <w:szCs w:val="28"/>
        </w:rPr>
        <w:t>»</w:t>
      </w:r>
      <w:r w:rsidR="00C604A7">
        <w:rPr>
          <w:sz w:val="28"/>
          <w:szCs w:val="28"/>
        </w:rPr>
        <w:t>.</w:t>
      </w:r>
    </w:p>
    <w:p w:rsidR="00D8431A" w:rsidRPr="00FB0DCB" w:rsidRDefault="00D8431A" w:rsidP="00D8431A">
      <w:pPr>
        <w:jc w:val="both"/>
        <w:rPr>
          <w:sz w:val="28"/>
          <w:szCs w:val="28"/>
        </w:rPr>
      </w:pPr>
      <w:r w:rsidRPr="00FB0DCB">
        <w:rPr>
          <w:sz w:val="28"/>
          <w:szCs w:val="28"/>
        </w:rPr>
        <w:tab/>
        <w:t xml:space="preserve">4. Настоящее решение вступает в силу </w:t>
      </w:r>
      <w:r w:rsidRPr="00A26B59">
        <w:rPr>
          <w:sz w:val="28"/>
          <w:szCs w:val="28"/>
        </w:rPr>
        <w:t>не ранее чем по и</w:t>
      </w:r>
      <w:r>
        <w:rPr>
          <w:sz w:val="28"/>
          <w:szCs w:val="28"/>
        </w:rPr>
        <w:t>стечении одного месяца со дня его</w:t>
      </w:r>
      <w:r w:rsidRPr="00A26B59">
        <w:rPr>
          <w:sz w:val="28"/>
          <w:szCs w:val="28"/>
        </w:rPr>
        <w:t xml:space="preserve"> официального опубликования и не ранее 1-го числа очередного налогового периода</w:t>
      </w:r>
      <w:r>
        <w:rPr>
          <w:sz w:val="28"/>
          <w:szCs w:val="28"/>
        </w:rPr>
        <w:t>.</w:t>
      </w:r>
      <w:r w:rsidRPr="00A26B59">
        <w:rPr>
          <w:sz w:val="28"/>
          <w:szCs w:val="28"/>
        </w:rPr>
        <w:t xml:space="preserve"> </w:t>
      </w:r>
    </w:p>
    <w:p w:rsidR="00665655" w:rsidRPr="00F478D3" w:rsidRDefault="00665655" w:rsidP="00665655">
      <w:pPr>
        <w:jc w:val="both"/>
        <w:rPr>
          <w:sz w:val="27"/>
          <w:szCs w:val="27"/>
        </w:rPr>
      </w:pPr>
    </w:p>
    <w:p w:rsidR="00665655" w:rsidRPr="00341538" w:rsidRDefault="00665655" w:rsidP="00665655">
      <w:pPr>
        <w:jc w:val="both"/>
        <w:rPr>
          <w:sz w:val="28"/>
          <w:szCs w:val="28"/>
        </w:rPr>
      </w:pPr>
      <w:r w:rsidRPr="00341538">
        <w:rPr>
          <w:sz w:val="28"/>
          <w:szCs w:val="28"/>
        </w:rPr>
        <w:t xml:space="preserve">Председатель </w:t>
      </w:r>
    </w:p>
    <w:p w:rsidR="00665655" w:rsidRPr="00341538" w:rsidRDefault="00665655" w:rsidP="00665655">
      <w:pPr>
        <w:jc w:val="both"/>
        <w:rPr>
          <w:sz w:val="28"/>
          <w:szCs w:val="28"/>
        </w:rPr>
      </w:pPr>
      <w:r w:rsidRPr="00341538">
        <w:rPr>
          <w:sz w:val="28"/>
          <w:szCs w:val="28"/>
        </w:rPr>
        <w:t xml:space="preserve">сельского Совета народных депутатов                                              Н.Д. Борисова                                                                     </w:t>
      </w:r>
    </w:p>
    <w:p w:rsidR="00665655" w:rsidRPr="00341538" w:rsidRDefault="00665655" w:rsidP="00665655">
      <w:pPr>
        <w:jc w:val="both"/>
        <w:rPr>
          <w:sz w:val="28"/>
          <w:szCs w:val="28"/>
        </w:rPr>
      </w:pPr>
      <w:r w:rsidRPr="00341538">
        <w:rPr>
          <w:sz w:val="28"/>
          <w:szCs w:val="28"/>
        </w:rPr>
        <w:t xml:space="preserve"> </w:t>
      </w:r>
    </w:p>
    <w:p w:rsidR="00665655" w:rsidRPr="00341538" w:rsidRDefault="00341538" w:rsidP="00665655">
      <w:pPr>
        <w:jc w:val="both"/>
        <w:rPr>
          <w:sz w:val="28"/>
          <w:szCs w:val="28"/>
        </w:rPr>
      </w:pPr>
      <w:r w:rsidRPr="00341538">
        <w:rPr>
          <w:sz w:val="28"/>
          <w:szCs w:val="28"/>
        </w:rPr>
        <w:t>И.О. Главы</w:t>
      </w:r>
      <w:r w:rsidR="00665655" w:rsidRPr="00341538">
        <w:rPr>
          <w:sz w:val="28"/>
          <w:szCs w:val="28"/>
        </w:rPr>
        <w:t xml:space="preserve"> Михайловского сельсовета                                     </w:t>
      </w:r>
      <w:r w:rsidRPr="00341538">
        <w:rPr>
          <w:sz w:val="28"/>
          <w:szCs w:val="28"/>
        </w:rPr>
        <w:t xml:space="preserve">  </w:t>
      </w:r>
      <w:r w:rsidR="00665655" w:rsidRPr="00341538">
        <w:rPr>
          <w:sz w:val="28"/>
          <w:szCs w:val="28"/>
        </w:rPr>
        <w:t xml:space="preserve">  </w:t>
      </w:r>
      <w:r w:rsidRPr="00341538">
        <w:rPr>
          <w:sz w:val="28"/>
          <w:szCs w:val="28"/>
        </w:rPr>
        <w:t>А</w:t>
      </w:r>
      <w:r w:rsidR="00665655" w:rsidRPr="00341538">
        <w:rPr>
          <w:sz w:val="28"/>
          <w:szCs w:val="28"/>
        </w:rPr>
        <w:t xml:space="preserve">.В. </w:t>
      </w:r>
      <w:r w:rsidRPr="00341538">
        <w:rPr>
          <w:sz w:val="28"/>
          <w:szCs w:val="28"/>
        </w:rPr>
        <w:t>Литвинцева</w:t>
      </w:r>
    </w:p>
    <w:p w:rsidR="00665655" w:rsidRPr="00F478D3" w:rsidRDefault="00665655" w:rsidP="00665655">
      <w:pPr>
        <w:jc w:val="both"/>
        <w:rPr>
          <w:b/>
          <w:sz w:val="27"/>
          <w:szCs w:val="27"/>
          <w:u w:val="single"/>
        </w:rPr>
      </w:pPr>
    </w:p>
    <w:p w:rsidR="00665655" w:rsidRPr="00F478D3" w:rsidRDefault="00D8431A" w:rsidP="00665655">
      <w:pPr>
        <w:jc w:val="both"/>
        <w:rPr>
          <w:b/>
          <w:sz w:val="27"/>
          <w:szCs w:val="27"/>
          <w:u w:val="single"/>
        </w:rPr>
      </w:pPr>
      <w:r>
        <w:rPr>
          <w:b/>
          <w:sz w:val="27"/>
          <w:szCs w:val="27"/>
          <w:u w:val="single"/>
        </w:rPr>
        <w:t xml:space="preserve"> «</w:t>
      </w:r>
      <w:r w:rsidR="00341538">
        <w:rPr>
          <w:b/>
          <w:sz w:val="27"/>
          <w:szCs w:val="27"/>
          <w:u w:val="single"/>
        </w:rPr>
        <w:t xml:space="preserve"> 15</w:t>
      </w:r>
      <w:r w:rsidR="00665655" w:rsidRPr="00F478D3">
        <w:rPr>
          <w:b/>
          <w:sz w:val="27"/>
          <w:szCs w:val="27"/>
          <w:u w:val="single"/>
        </w:rPr>
        <w:t xml:space="preserve"> »</w:t>
      </w:r>
      <w:r w:rsidR="00665655">
        <w:rPr>
          <w:b/>
          <w:sz w:val="27"/>
          <w:szCs w:val="27"/>
          <w:u w:val="single"/>
        </w:rPr>
        <w:t xml:space="preserve">  </w:t>
      </w:r>
      <w:r w:rsidR="00341538">
        <w:rPr>
          <w:b/>
          <w:sz w:val="27"/>
          <w:szCs w:val="27"/>
          <w:u w:val="single"/>
        </w:rPr>
        <w:t>марта</w:t>
      </w:r>
      <w:r>
        <w:rPr>
          <w:b/>
          <w:sz w:val="27"/>
          <w:szCs w:val="27"/>
          <w:u w:val="single"/>
        </w:rPr>
        <w:t xml:space="preserve"> </w:t>
      </w:r>
      <w:r w:rsidR="00665655">
        <w:rPr>
          <w:b/>
          <w:sz w:val="27"/>
          <w:szCs w:val="27"/>
          <w:u w:val="single"/>
        </w:rPr>
        <w:t xml:space="preserve"> </w:t>
      </w:r>
      <w:r w:rsidR="00341538">
        <w:rPr>
          <w:b/>
          <w:sz w:val="27"/>
          <w:szCs w:val="27"/>
          <w:u w:val="single"/>
        </w:rPr>
        <w:t xml:space="preserve"> 2021</w:t>
      </w:r>
      <w:r w:rsidR="00665655" w:rsidRPr="00F478D3">
        <w:rPr>
          <w:b/>
          <w:sz w:val="27"/>
          <w:szCs w:val="27"/>
          <w:u w:val="single"/>
        </w:rPr>
        <w:t>г</w:t>
      </w:r>
    </w:p>
    <w:p w:rsidR="00665655" w:rsidRDefault="00665655" w:rsidP="00665655">
      <w:pPr>
        <w:jc w:val="both"/>
        <w:rPr>
          <w:b/>
          <w:sz w:val="27"/>
          <w:szCs w:val="27"/>
        </w:rPr>
      </w:pPr>
    </w:p>
    <w:p w:rsidR="00665655" w:rsidRPr="00D8431A" w:rsidRDefault="00665655" w:rsidP="00665655">
      <w:pPr>
        <w:jc w:val="both"/>
        <w:rPr>
          <w:b/>
          <w:sz w:val="27"/>
          <w:szCs w:val="27"/>
        </w:rPr>
      </w:pPr>
      <w:r w:rsidRPr="00F478D3">
        <w:rPr>
          <w:b/>
          <w:sz w:val="27"/>
          <w:szCs w:val="27"/>
        </w:rPr>
        <w:t xml:space="preserve">№  </w:t>
      </w:r>
      <w:r w:rsidR="00341538">
        <w:rPr>
          <w:b/>
          <w:sz w:val="27"/>
          <w:szCs w:val="27"/>
          <w:u w:val="single"/>
        </w:rPr>
        <w:t>192</w:t>
      </w:r>
    </w:p>
    <w:p w:rsidR="004706AD" w:rsidRDefault="004706AD" w:rsidP="00665655">
      <w:pPr>
        <w:jc w:val="both"/>
        <w:rPr>
          <w:b/>
          <w:sz w:val="27"/>
          <w:szCs w:val="27"/>
          <w:u w:val="single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37D2C" w:rsidRDefault="00C37D2C" w:rsidP="00C604A7">
      <w:pPr>
        <w:ind w:left="5760"/>
        <w:jc w:val="both"/>
        <w:rPr>
          <w:sz w:val="28"/>
          <w:szCs w:val="28"/>
        </w:rPr>
      </w:pPr>
    </w:p>
    <w:p w:rsidR="00C604A7" w:rsidRDefault="00C37D2C" w:rsidP="00C604A7">
      <w:pPr>
        <w:ind w:left="57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C604A7" w:rsidRPr="000C2F33">
        <w:rPr>
          <w:sz w:val="28"/>
          <w:szCs w:val="28"/>
        </w:rPr>
        <w:t>иложение</w:t>
      </w:r>
      <w:r w:rsidR="00C604A7">
        <w:rPr>
          <w:sz w:val="28"/>
          <w:szCs w:val="28"/>
        </w:rPr>
        <w:t xml:space="preserve"> к решению Михайло</w:t>
      </w:r>
      <w:bookmarkStart w:id="0" w:name="_GoBack"/>
      <w:bookmarkEnd w:id="0"/>
      <w:r w:rsidR="00C604A7">
        <w:rPr>
          <w:sz w:val="28"/>
          <w:szCs w:val="28"/>
        </w:rPr>
        <w:t xml:space="preserve">вского сельского Совета народных депутатов </w:t>
      </w:r>
    </w:p>
    <w:p w:rsidR="00C604A7" w:rsidRPr="00413550" w:rsidRDefault="00341538" w:rsidP="00C604A7">
      <w:pPr>
        <w:ind w:left="57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15. 03.2021</w:t>
      </w:r>
      <w:r w:rsidR="00C604A7" w:rsidRPr="00413550">
        <w:rPr>
          <w:sz w:val="28"/>
          <w:szCs w:val="28"/>
          <w:u w:val="single"/>
        </w:rPr>
        <w:t xml:space="preserve"> </w:t>
      </w:r>
      <w:r w:rsidR="00C604A7" w:rsidRPr="00C604A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192</w:t>
      </w:r>
    </w:p>
    <w:p w:rsidR="00C604A7" w:rsidRDefault="00C604A7" w:rsidP="00C60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A7" w:rsidRDefault="00C604A7" w:rsidP="00C604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04A7" w:rsidRDefault="00C604A7" w:rsidP="00C604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C604A7" w:rsidRDefault="00C604A7" w:rsidP="00C604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земельном налоге на территории</w:t>
      </w:r>
    </w:p>
    <w:p w:rsidR="00C604A7" w:rsidRDefault="00C604A7" w:rsidP="00C604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сельсовета</w:t>
      </w:r>
    </w:p>
    <w:p w:rsidR="006268E6" w:rsidRDefault="006268E6" w:rsidP="00C604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8E6" w:rsidRDefault="006268E6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1.</w:t>
      </w:r>
    </w:p>
    <w:p w:rsidR="006268E6" w:rsidRDefault="006268E6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8E6" w:rsidRDefault="006268E6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Федерации, подпунктом 3 пункта 10 статьи 35 Федерального закона от 06.10.2003 № 131-ФЗ «Об общих принципах организации местного самоуправления в Российской Федерации» настоящее Положение устанавливает и вводит в действие на территории Михайловского сельсовета земельный налог (далее – налог), а также определяет налоговые ставки, налоговые льготы.</w:t>
      </w:r>
      <w:proofErr w:type="gramEnd"/>
    </w:p>
    <w:p w:rsidR="006268E6" w:rsidRDefault="006268E6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68E6" w:rsidRDefault="006268E6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2.</w:t>
      </w:r>
    </w:p>
    <w:p w:rsidR="006268E6" w:rsidRDefault="0052592B" w:rsidP="006268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Ставки налога устанавливаются в зависимости от категорий земель в следующих размерах:</w:t>
      </w:r>
    </w:p>
    <w:p w:rsidR="006268E6" w:rsidRDefault="006268E6" w:rsidP="00C604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7770"/>
        <w:gridCol w:w="1285"/>
      </w:tblGrid>
      <w:tr w:rsidR="006268E6" w:rsidTr="0052592B"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№</w:t>
            </w:r>
            <w:proofErr w:type="spellStart"/>
            <w:r w:rsidRPr="0008014B">
              <w:t>пп</w:t>
            </w:r>
            <w:proofErr w:type="spellEnd"/>
          </w:p>
        </w:tc>
        <w:tc>
          <w:tcPr>
            <w:tcW w:w="7770" w:type="dxa"/>
          </w:tcPr>
          <w:p w:rsidR="006268E6" w:rsidRPr="0008014B" w:rsidRDefault="0052592B" w:rsidP="0052592B">
            <w:pPr>
              <w:pStyle w:val="a3"/>
              <w:jc w:val="center"/>
            </w:pPr>
            <w:r w:rsidRPr="0008014B">
              <w:t>Категория земельного участка</w:t>
            </w:r>
          </w:p>
        </w:tc>
        <w:tc>
          <w:tcPr>
            <w:tcW w:w="1285" w:type="dxa"/>
          </w:tcPr>
          <w:p w:rsidR="006268E6" w:rsidRPr="0008014B" w:rsidRDefault="0052592B" w:rsidP="006268E6">
            <w:pPr>
              <w:pStyle w:val="a3"/>
            </w:pPr>
            <w:r w:rsidRPr="0008014B">
              <w:t>Налоговая ставка, %</w:t>
            </w:r>
          </w:p>
        </w:tc>
      </w:tr>
      <w:tr w:rsidR="006268E6" w:rsidTr="0008014B"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1</w:t>
            </w:r>
          </w:p>
        </w:tc>
        <w:tc>
          <w:tcPr>
            <w:tcW w:w="7770" w:type="dxa"/>
          </w:tcPr>
          <w:p w:rsidR="006268E6" w:rsidRPr="0008014B" w:rsidRDefault="0008014B" w:rsidP="006268E6">
            <w:pPr>
              <w:pStyle w:val="a3"/>
            </w:pPr>
            <w:r w:rsidRPr="0008014B">
              <w:t xml:space="preserve">Земельные участки, </w:t>
            </w:r>
            <w:r w:rsidR="0052592B" w:rsidRPr="0008014B">
      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285" w:type="dxa"/>
            <w:vAlign w:val="center"/>
          </w:tcPr>
          <w:p w:rsidR="006268E6" w:rsidRPr="0008014B" w:rsidRDefault="0008014B" w:rsidP="0008014B">
            <w:pPr>
              <w:pStyle w:val="a3"/>
              <w:jc w:val="center"/>
            </w:pPr>
            <w:r>
              <w:t>0,3</w:t>
            </w:r>
          </w:p>
        </w:tc>
      </w:tr>
      <w:tr w:rsidR="006268E6" w:rsidTr="0008014B"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2</w:t>
            </w:r>
          </w:p>
        </w:tc>
        <w:tc>
          <w:tcPr>
            <w:tcW w:w="7770" w:type="dxa"/>
          </w:tcPr>
          <w:p w:rsidR="006268E6" w:rsidRPr="0008014B" w:rsidRDefault="00B62C5E" w:rsidP="00B62C5E">
            <w:pPr>
              <w:pStyle w:val="a3"/>
            </w:pPr>
            <w:r>
              <w:t>Земельные участки</w:t>
            </w:r>
            <w:r w:rsidRPr="00B62C5E">
              <w:t xml:space="preserve">, </w:t>
            </w:r>
            <w:r>
              <w:t>занятые</w:t>
            </w:r>
            <w:r w:rsidRPr="00B62C5E">
              <w:t xml:space="preserve"> </w:t>
            </w:r>
            <w:hyperlink r:id="rId5" w:history="1">
              <w:r w:rsidRPr="00B62C5E">
                <w:t>жилищным фондом</w:t>
              </w:r>
            </w:hyperlink>
            <w:r w:rsidRPr="00B62C5E">
              <w:t xml:space="preserve">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</w:p>
        </w:tc>
        <w:tc>
          <w:tcPr>
            <w:tcW w:w="1285" w:type="dxa"/>
            <w:vAlign w:val="center"/>
          </w:tcPr>
          <w:p w:rsidR="006268E6" w:rsidRPr="0008014B" w:rsidRDefault="00FA70E7" w:rsidP="0008014B">
            <w:pPr>
              <w:pStyle w:val="a3"/>
              <w:jc w:val="center"/>
            </w:pPr>
            <w:r>
              <w:t>0,3</w:t>
            </w:r>
          </w:p>
        </w:tc>
      </w:tr>
      <w:tr w:rsidR="006268E6" w:rsidTr="0008014B"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3</w:t>
            </w:r>
          </w:p>
        </w:tc>
        <w:tc>
          <w:tcPr>
            <w:tcW w:w="7770" w:type="dxa"/>
          </w:tcPr>
          <w:p w:rsidR="006268E6" w:rsidRPr="0008014B" w:rsidRDefault="00FA70E7" w:rsidP="006268E6">
            <w:pPr>
              <w:pStyle w:val="a3"/>
            </w:pPr>
            <w:r>
              <w:t xml:space="preserve">Земельные участки, занятые </w:t>
            </w:r>
            <w:r w:rsidR="00B62C5E" w:rsidRPr="00B62C5E">
              <w:t xml:space="preserve"> </w:t>
            </w:r>
            <w:hyperlink r:id="rId6" w:history="1">
              <w:r w:rsidR="00B62C5E" w:rsidRPr="00FA70E7">
                <w:t>объектами инженерной инфраструктуры</w:t>
              </w:r>
            </w:hyperlink>
            <w:r w:rsidR="00B62C5E" w:rsidRPr="00FA70E7">
              <w:t xml:space="preserve"> </w:t>
            </w:r>
            <w:r w:rsidR="00B62C5E" w:rsidRPr="00B62C5E">
              <w:t>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</w:t>
            </w:r>
          </w:p>
        </w:tc>
        <w:tc>
          <w:tcPr>
            <w:tcW w:w="1285" w:type="dxa"/>
            <w:vAlign w:val="center"/>
          </w:tcPr>
          <w:p w:rsidR="006268E6" w:rsidRPr="0008014B" w:rsidRDefault="00FA70E7" w:rsidP="0008014B">
            <w:pPr>
              <w:pStyle w:val="a3"/>
              <w:jc w:val="center"/>
            </w:pPr>
            <w:r>
              <w:t>0,3</w:t>
            </w:r>
          </w:p>
        </w:tc>
      </w:tr>
      <w:tr w:rsidR="006268E6" w:rsidTr="00FA70E7">
        <w:trPr>
          <w:trHeight w:val="1795"/>
        </w:trPr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4</w:t>
            </w:r>
          </w:p>
        </w:tc>
        <w:tc>
          <w:tcPr>
            <w:tcW w:w="7770" w:type="dxa"/>
          </w:tcPr>
          <w:p w:rsidR="006268E6" w:rsidRPr="00FA70E7" w:rsidRDefault="00FA70E7" w:rsidP="00FA70E7">
            <w:pPr>
              <w:pStyle w:val="a3"/>
            </w:pPr>
            <w:proofErr w:type="gramStart"/>
            <w:r w:rsidRPr="00FA70E7">
              <w:t xml:space="preserve">Земельные участки, не используемых в предпринимательской деятельности, приобретенных (предоставленных) для ведения </w:t>
            </w:r>
            <w:hyperlink r:id="rId7" w:history="1">
              <w:r w:rsidRPr="00FA70E7">
                <w:t>личного подсобного хозяйства</w:t>
              </w:r>
            </w:hyperlink>
            <w:r w:rsidRPr="00FA70E7">
              <w:t xml:space="preserve">, садоводства или огородничества, а также земельных участков общего назначения, предусмотренных Федеральным </w:t>
            </w:r>
            <w:hyperlink r:id="rId8" w:history="1">
              <w:r w:rsidRPr="00FA70E7">
                <w:t>законом</w:t>
              </w:r>
            </w:hyperlink>
            <w:r w:rsidRPr="00FA70E7">
      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285" w:type="dxa"/>
            <w:vAlign w:val="center"/>
          </w:tcPr>
          <w:p w:rsidR="006268E6" w:rsidRPr="0008014B" w:rsidRDefault="00FA70E7" w:rsidP="0008014B">
            <w:pPr>
              <w:pStyle w:val="a3"/>
              <w:jc w:val="center"/>
            </w:pPr>
            <w:r>
              <w:t>0,3</w:t>
            </w:r>
          </w:p>
        </w:tc>
      </w:tr>
      <w:tr w:rsidR="006268E6" w:rsidTr="0008014B">
        <w:tc>
          <w:tcPr>
            <w:tcW w:w="702" w:type="dxa"/>
          </w:tcPr>
          <w:p w:rsidR="006268E6" w:rsidRPr="0008014B" w:rsidRDefault="0052592B" w:rsidP="006268E6">
            <w:pPr>
              <w:pStyle w:val="a3"/>
            </w:pPr>
            <w:r w:rsidRPr="0008014B">
              <w:t>5</w:t>
            </w:r>
          </w:p>
        </w:tc>
        <w:tc>
          <w:tcPr>
            <w:tcW w:w="7770" w:type="dxa"/>
          </w:tcPr>
          <w:p w:rsidR="006268E6" w:rsidRPr="00FA70E7" w:rsidRDefault="00FA70E7" w:rsidP="006268E6">
            <w:pPr>
              <w:pStyle w:val="a3"/>
            </w:pPr>
            <w:r>
              <w:t>Земельные участки, ограниченные</w:t>
            </w:r>
            <w:r w:rsidRPr="00FA70E7">
              <w:t xml:space="preserve"> в обороте в соответствии с </w:t>
            </w:r>
            <w:hyperlink r:id="rId9" w:history="1">
              <w:r w:rsidRPr="00FA70E7">
                <w:t>законодательством</w:t>
              </w:r>
            </w:hyperlink>
            <w:r w:rsidRPr="00FA70E7">
              <w:t xml:space="preserve"> Российской Федерации, предоставленных для </w:t>
            </w:r>
            <w:r w:rsidRPr="00FA70E7">
              <w:lastRenderedPageBreak/>
              <w:t>обеспечения обороны,</w:t>
            </w:r>
            <w:r>
              <w:t xml:space="preserve"> безопасности и таможенных нужд</w:t>
            </w:r>
          </w:p>
        </w:tc>
        <w:tc>
          <w:tcPr>
            <w:tcW w:w="1285" w:type="dxa"/>
            <w:vAlign w:val="center"/>
          </w:tcPr>
          <w:p w:rsidR="006268E6" w:rsidRPr="0008014B" w:rsidRDefault="00FA70E7" w:rsidP="0008014B">
            <w:pPr>
              <w:pStyle w:val="a3"/>
              <w:jc w:val="center"/>
            </w:pPr>
            <w:r>
              <w:lastRenderedPageBreak/>
              <w:t>0,3</w:t>
            </w:r>
          </w:p>
        </w:tc>
      </w:tr>
      <w:tr w:rsidR="00FA70E7" w:rsidTr="0008014B">
        <w:tc>
          <w:tcPr>
            <w:tcW w:w="702" w:type="dxa"/>
          </w:tcPr>
          <w:p w:rsidR="00FA70E7" w:rsidRPr="0008014B" w:rsidRDefault="00FA70E7" w:rsidP="006268E6">
            <w:pPr>
              <w:pStyle w:val="a3"/>
            </w:pPr>
            <w:r>
              <w:lastRenderedPageBreak/>
              <w:t>6</w:t>
            </w:r>
          </w:p>
        </w:tc>
        <w:tc>
          <w:tcPr>
            <w:tcW w:w="7770" w:type="dxa"/>
          </w:tcPr>
          <w:p w:rsidR="00FA70E7" w:rsidRDefault="00153FFA" w:rsidP="006268E6">
            <w:pPr>
              <w:pStyle w:val="a3"/>
            </w:pPr>
            <w:r>
              <w:t>Земельные участки, занятые автостоянками и гаражами для индивидуального автотранспорта</w:t>
            </w:r>
          </w:p>
        </w:tc>
        <w:tc>
          <w:tcPr>
            <w:tcW w:w="1285" w:type="dxa"/>
            <w:vAlign w:val="center"/>
          </w:tcPr>
          <w:p w:rsidR="00FA70E7" w:rsidRDefault="00153FFA" w:rsidP="0008014B">
            <w:pPr>
              <w:pStyle w:val="a3"/>
              <w:jc w:val="center"/>
            </w:pPr>
            <w:r>
              <w:t>0,5</w:t>
            </w:r>
          </w:p>
        </w:tc>
      </w:tr>
      <w:tr w:rsidR="00153FFA" w:rsidTr="0008014B">
        <w:tc>
          <w:tcPr>
            <w:tcW w:w="702" w:type="dxa"/>
          </w:tcPr>
          <w:p w:rsidR="00153FFA" w:rsidRDefault="00153FFA" w:rsidP="006268E6">
            <w:pPr>
              <w:pStyle w:val="a3"/>
            </w:pPr>
            <w:r>
              <w:t>7</w:t>
            </w:r>
          </w:p>
        </w:tc>
        <w:tc>
          <w:tcPr>
            <w:tcW w:w="7770" w:type="dxa"/>
          </w:tcPr>
          <w:p w:rsidR="00153FFA" w:rsidRDefault="00153FFA" w:rsidP="006268E6">
            <w:pPr>
              <w:pStyle w:val="a3"/>
            </w:pPr>
            <w:r>
              <w:t xml:space="preserve">В отношении прочих земельных участков </w:t>
            </w:r>
          </w:p>
        </w:tc>
        <w:tc>
          <w:tcPr>
            <w:tcW w:w="1285" w:type="dxa"/>
            <w:vAlign w:val="center"/>
          </w:tcPr>
          <w:p w:rsidR="00153FFA" w:rsidRDefault="00153FFA" w:rsidP="0008014B">
            <w:pPr>
              <w:pStyle w:val="a3"/>
              <w:jc w:val="center"/>
            </w:pPr>
            <w:r>
              <w:t>0,5</w:t>
            </w:r>
          </w:p>
        </w:tc>
      </w:tr>
    </w:tbl>
    <w:p w:rsidR="006268E6" w:rsidRDefault="006268E6" w:rsidP="006268E6">
      <w:pPr>
        <w:pStyle w:val="a3"/>
      </w:pPr>
    </w:p>
    <w:p w:rsidR="004706AD" w:rsidRPr="00F478D3" w:rsidRDefault="004706AD" w:rsidP="00665655">
      <w:pPr>
        <w:jc w:val="both"/>
        <w:rPr>
          <w:b/>
          <w:sz w:val="27"/>
          <w:szCs w:val="27"/>
        </w:rPr>
      </w:pPr>
    </w:p>
    <w:p w:rsidR="00153FFA" w:rsidRDefault="00153FFA">
      <w:pPr>
        <w:spacing w:after="1" w:line="240" w:lineRule="atLeast"/>
        <w:rPr>
          <w:sz w:val="28"/>
          <w:szCs w:val="28"/>
        </w:rPr>
      </w:pPr>
      <w:r>
        <w:rPr>
          <w:sz w:val="28"/>
          <w:szCs w:val="28"/>
        </w:rPr>
        <w:tab/>
        <w:t>Статья 3. Налоговые льготы</w:t>
      </w:r>
    </w:p>
    <w:p w:rsidR="007C560B" w:rsidRDefault="007C560B">
      <w:pPr>
        <w:spacing w:after="1" w:line="240" w:lineRule="atLeast"/>
        <w:rPr>
          <w:sz w:val="28"/>
          <w:szCs w:val="28"/>
        </w:rPr>
      </w:pPr>
    </w:p>
    <w:p w:rsidR="00153FFA" w:rsidRDefault="007C560B" w:rsidP="007C560B">
      <w:pPr>
        <w:spacing w:after="1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3.1.  Освобождаются от уплаты налога в размере 100% от суммы налога в отношении одного земельного участка из каждого вида разрешенного использования земель</w:t>
      </w:r>
      <w:r w:rsidR="00913DF2">
        <w:rPr>
          <w:sz w:val="28"/>
          <w:szCs w:val="28"/>
        </w:rPr>
        <w:t>:</w:t>
      </w:r>
    </w:p>
    <w:p w:rsidR="009C4B1E" w:rsidRDefault="00153FFA" w:rsidP="009C4B1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13DF2">
        <w:rPr>
          <w:sz w:val="28"/>
          <w:szCs w:val="28"/>
        </w:rPr>
        <w:t>1</w:t>
      </w:r>
      <w:r w:rsidR="009C4B1E">
        <w:rPr>
          <w:sz w:val="28"/>
          <w:szCs w:val="28"/>
        </w:rPr>
        <w:t>)</w:t>
      </w:r>
      <w:r w:rsidR="009C4B1E">
        <w:rPr>
          <w:rFonts w:eastAsiaTheme="minorHAnsi"/>
          <w:sz w:val="28"/>
          <w:szCs w:val="28"/>
          <w:lang w:eastAsia="en-US"/>
        </w:rPr>
        <w:t>пенсионеры, получающие пенсии, назначаемые в порядке, установленн</w:t>
      </w:r>
      <w:r w:rsidR="005900FE">
        <w:rPr>
          <w:rFonts w:eastAsiaTheme="minorHAnsi"/>
          <w:sz w:val="28"/>
          <w:szCs w:val="28"/>
          <w:lang w:eastAsia="en-US"/>
        </w:rPr>
        <w:t>ом пенсионным законодательством</w:t>
      </w:r>
      <w:r w:rsidR="009C4B1E">
        <w:rPr>
          <w:rFonts w:eastAsiaTheme="minorHAnsi"/>
          <w:sz w:val="28"/>
          <w:szCs w:val="28"/>
          <w:lang w:eastAsia="en-US"/>
        </w:rPr>
        <w:t>;</w:t>
      </w:r>
    </w:p>
    <w:p w:rsidR="00913DF2" w:rsidRDefault="00913DF2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инвалиды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E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группы;</w:t>
      </w:r>
    </w:p>
    <w:p w:rsidR="00913DF2" w:rsidRPr="00FB0DCB" w:rsidRDefault="00913DF2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инвалиды</w:t>
      </w:r>
      <w:r w:rsidRPr="00FB0DC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B0DCB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FB0DCB">
        <w:rPr>
          <w:rFonts w:ascii="Times New Roman" w:hAnsi="Times New Roman" w:cs="Times New Roman"/>
          <w:sz w:val="28"/>
          <w:szCs w:val="28"/>
        </w:rPr>
        <w:t xml:space="preserve"> III степень ограничения способности к трудовой деятельности, а также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0DCB">
        <w:rPr>
          <w:rFonts w:ascii="Times New Roman" w:hAnsi="Times New Roman" w:cs="Times New Roman"/>
          <w:sz w:val="28"/>
          <w:szCs w:val="28"/>
        </w:rPr>
        <w:t>, которые имеют I и II группу инвалидности, установленную до 1 января 2004 года без вынесения заключения о степени ограничения способности к трудовой деятельности;</w:t>
      </w:r>
    </w:p>
    <w:p w:rsidR="00913DF2" w:rsidRPr="00FB0DCB" w:rsidRDefault="00913DF2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инвалиды</w:t>
      </w:r>
      <w:r w:rsidRPr="00FB0DCB">
        <w:rPr>
          <w:rFonts w:ascii="Times New Roman" w:hAnsi="Times New Roman" w:cs="Times New Roman"/>
          <w:sz w:val="28"/>
          <w:szCs w:val="28"/>
        </w:rPr>
        <w:t xml:space="preserve"> с детства</w:t>
      </w:r>
      <w:r w:rsidR="006B757B">
        <w:rPr>
          <w:rFonts w:ascii="Times New Roman" w:hAnsi="Times New Roman" w:cs="Times New Roman"/>
          <w:sz w:val="28"/>
          <w:szCs w:val="28"/>
        </w:rPr>
        <w:t xml:space="preserve"> (лица категории «ребенок-инвалид»)</w:t>
      </w:r>
      <w:r w:rsidRPr="00FB0DCB">
        <w:rPr>
          <w:rFonts w:ascii="Times New Roman" w:hAnsi="Times New Roman" w:cs="Times New Roman"/>
          <w:sz w:val="28"/>
          <w:szCs w:val="28"/>
        </w:rPr>
        <w:t>;</w:t>
      </w:r>
    </w:p>
    <w:p w:rsidR="00913DF2" w:rsidRPr="00FB0DCB" w:rsidRDefault="00913DF2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ветераны и инвалиды</w:t>
      </w:r>
      <w:r w:rsidRPr="00FB0DCB">
        <w:rPr>
          <w:rFonts w:ascii="Times New Roman" w:hAnsi="Times New Roman" w:cs="Times New Roman"/>
          <w:sz w:val="28"/>
          <w:szCs w:val="28"/>
        </w:rPr>
        <w:t xml:space="preserve"> Великой Отечес</w:t>
      </w:r>
      <w:r>
        <w:rPr>
          <w:rFonts w:ascii="Times New Roman" w:hAnsi="Times New Roman" w:cs="Times New Roman"/>
          <w:sz w:val="28"/>
          <w:szCs w:val="28"/>
        </w:rPr>
        <w:t>твенной войны, а также ветераны и инвалиды</w:t>
      </w:r>
      <w:r w:rsidRPr="00FB0DCB">
        <w:rPr>
          <w:rFonts w:ascii="Times New Roman" w:hAnsi="Times New Roman" w:cs="Times New Roman"/>
          <w:sz w:val="28"/>
          <w:szCs w:val="28"/>
        </w:rPr>
        <w:t xml:space="preserve"> боевых действий;</w:t>
      </w:r>
    </w:p>
    <w:p w:rsidR="00913DF2" w:rsidRDefault="00913DF2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6) многодетные семьи;</w:t>
      </w:r>
    </w:p>
    <w:p w:rsidR="005900FE" w:rsidRPr="006B757B" w:rsidRDefault="00913DF2" w:rsidP="006B757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B757B">
        <w:rPr>
          <w:rFonts w:ascii="Times New Roman" w:hAnsi="Times New Roman" w:cs="Times New Roman"/>
          <w:sz w:val="28"/>
          <w:szCs w:val="28"/>
        </w:rPr>
        <w:t xml:space="preserve">) </w:t>
      </w:r>
      <w:r w:rsidR="005900FE" w:rsidRPr="006B7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физические лица, </w:t>
      </w:r>
      <w:proofErr w:type="gramStart"/>
      <w:r w:rsidR="005900FE" w:rsidRPr="006B757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соответствующих</w:t>
      </w:r>
      <w:proofErr w:type="gramEnd"/>
      <w:r w:rsidR="005900FE" w:rsidRPr="006B757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5900FE" w:rsidRDefault="005900FE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Налоговые льготы, установленные настоящим Положением, предоставляются в порядке, предусмотренном пунктом 10 статьи 396 Налогового кодекса Российской Федерации.</w:t>
      </w:r>
    </w:p>
    <w:p w:rsidR="005900FE" w:rsidRDefault="005900FE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00FE" w:rsidRDefault="005900FE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4. Порядок вступления в силу</w:t>
      </w:r>
    </w:p>
    <w:p w:rsidR="005900FE" w:rsidRDefault="005900FE" w:rsidP="00913DF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85" w:rsidRDefault="005900FE" w:rsidP="005900FE">
      <w:pPr>
        <w:spacing w:after="1" w:line="240" w:lineRule="atLeast"/>
        <w:ind w:firstLine="709"/>
      </w:pPr>
      <w:r>
        <w:t xml:space="preserve">4.1. </w:t>
      </w:r>
      <w:r>
        <w:rPr>
          <w:sz w:val="28"/>
          <w:szCs w:val="28"/>
        </w:rPr>
        <w:t>Настоящее Положение</w:t>
      </w:r>
      <w:r w:rsidRPr="00FB0DCB">
        <w:rPr>
          <w:sz w:val="28"/>
          <w:szCs w:val="28"/>
        </w:rPr>
        <w:t xml:space="preserve"> вступает в силу </w:t>
      </w:r>
      <w:r w:rsidRPr="00A26B59">
        <w:rPr>
          <w:sz w:val="28"/>
          <w:szCs w:val="28"/>
        </w:rPr>
        <w:t>не ранее чем по и</w:t>
      </w:r>
      <w:r>
        <w:rPr>
          <w:sz w:val="28"/>
          <w:szCs w:val="28"/>
        </w:rPr>
        <w:t>стечении одного месяца со дня его</w:t>
      </w:r>
      <w:r w:rsidRPr="00A26B59">
        <w:rPr>
          <w:sz w:val="28"/>
          <w:szCs w:val="28"/>
        </w:rPr>
        <w:t xml:space="preserve"> официального опубликования и не ранее 1-го числа очередного налогового периода</w:t>
      </w:r>
      <w:r>
        <w:rPr>
          <w:sz w:val="28"/>
          <w:szCs w:val="28"/>
        </w:rPr>
        <w:t>.</w:t>
      </w:r>
      <w:r w:rsidR="00540E85">
        <w:br/>
      </w:r>
    </w:p>
    <w:p w:rsidR="00681AC0" w:rsidRDefault="00681AC0"/>
    <w:sectPr w:rsidR="00681AC0" w:rsidSect="006978BA">
      <w:pgSz w:w="11909" w:h="16834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A7"/>
    <w:rsid w:val="0008014B"/>
    <w:rsid w:val="000C47A0"/>
    <w:rsid w:val="00153FFA"/>
    <w:rsid w:val="00165FA7"/>
    <w:rsid w:val="00340196"/>
    <w:rsid w:val="00341538"/>
    <w:rsid w:val="0038556D"/>
    <w:rsid w:val="004706AD"/>
    <w:rsid w:val="0052592B"/>
    <w:rsid w:val="00540E85"/>
    <w:rsid w:val="005900FE"/>
    <w:rsid w:val="006268E6"/>
    <w:rsid w:val="00665655"/>
    <w:rsid w:val="00681AC0"/>
    <w:rsid w:val="006B757B"/>
    <w:rsid w:val="007C560B"/>
    <w:rsid w:val="00913DF2"/>
    <w:rsid w:val="009C4B1E"/>
    <w:rsid w:val="00B263C1"/>
    <w:rsid w:val="00B62C5E"/>
    <w:rsid w:val="00C37D2C"/>
    <w:rsid w:val="00C604A7"/>
    <w:rsid w:val="00D8431A"/>
    <w:rsid w:val="00FA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6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6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56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 Spacing"/>
    <w:uiPriority w:val="1"/>
    <w:qFormat/>
    <w:rsid w:val="00665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6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41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5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C3291E4ACC1A46B0540171D7845E08CADAA6CA68E5221E3717A409C324290718B6EF4644D6EB5621524F6D0En5L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C3291E4ACC1A46B0540171D7845E08CADCA5CA62E8221E3717A409C32429070AB6B74A46D2F5552247193C48048F342779E5E7B4EC4E8Dn0L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C3291E4ACC1A46B0540171D7845E08CBD5A5C863E2221E3717A409C32429070AB6B74A46D2F5532147193C48048F342779E5E7B4EC4E8Dn0L3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4C3291E4ACC1A46B0540171D7845E08CADAA7C964E5221E3717A409C32429070AB6B74A46D2F4532947193C48048F342779E5E7B4EC4E8Dn0L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C3291E4ACC1A46B0540171D7845E08CADAA4CA63E9221E3717A409C32429070AB6B74A46D2F7552547193C48048F342779E5E7B4EC4E8Dn0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1160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2021-03-11T00:05:00Z</cp:lastPrinted>
  <dcterms:created xsi:type="dcterms:W3CDTF">2020-11-24T05:49:00Z</dcterms:created>
  <dcterms:modified xsi:type="dcterms:W3CDTF">2021-03-11T00:09:00Z</dcterms:modified>
</cp:coreProperties>
</file>