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402"/>
      </w:tblGrid>
      <w:tr w:rsidR="00173204" w:rsidRPr="008B72BE" w14:paraId="5336EC7D" w14:textId="77777777" w:rsidTr="00173204">
        <w:trPr>
          <w:trHeight w:val="269"/>
        </w:trPr>
        <w:tc>
          <w:tcPr>
            <w:tcW w:w="6204" w:type="dxa"/>
          </w:tcPr>
          <w:p w14:paraId="2BB6FE41" w14:textId="77777777" w:rsidR="00173204" w:rsidRPr="003F2AB4" w:rsidRDefault="00173204" w:rsidP="007D6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44C04F" w14:textId="77777777" w:rsidR="00173204" w:rsidRPr="00F81A10" w:rsidRDefault="00173204" w:rsidP="007D6F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A10"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</w:p>
          <w:p w14:paraId="36924F1F" w14:textId="77777777" w:rsidR="00173204" w:rsidRPr="00F81A10" w:rsidRDefault="00173204" w:rsidP="007D6F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A10">
              <w:rPr>
                <w:rFonts w:ascii="Times New Roman" w:hAnsi="Times New Roman"/>
                <w:sz w:val="20"/>
                <w:szCs w:val="20"/>
              </w:rPr>
              <w:t>УТВЕРЖДЕНО</w:t>
            </w:r>
          </w:p>
          <w:p w14:paraId="25F2297C" w14:textId="77777777" w:rsidR="00173204" w:rsidRPr="00F81A10" w:rsidRDefault="00173204" w:rsidP="007D6F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A10">
              <w:rPr>
                <w:rFonts w:ascii="Times New Roman" w:hAnsi="Times New Roman"/>
                <w:sz w:val="20"/>
                <w:szCs w:val="20"/>
              </w:rPr>
              <w:t>постановлением администрации</w:t>
            </w:r>
          </w:p>
          <w:p w14:paraId="562E4FFD" w14:textId="77777777" w:rsidR="00173204" w:rsidRPr="00F81A10" w:rsidRDefault="0070258C" w:rsidP="007D6F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A10">
              <w:rPr>
                <w:rFonts w:ascii="Times New Roman" w:hAnsi="Times New Roman"/>
                <w:sz w:val="20"/>
                <w:szCs w:val="20"/>
              </w:rPr>
              <w:t>Благовещенского муниципального округа</w:t>
            </w:r>
          </w:p>
          <w:p w14:paraId="49BF83DD" w14:textId="11628ED8" w:rsidR="00173204" w:rsidRPr="00442EF5" w:rsidRDefault="00173204" w:rsidP="007D6F0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81A10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442EF5">
              <w:rPr>
                <w:rFonts w:ascii="Times New Roman" w:hAnsi="Times New Roman"/>
                <w:sz w:val="20"/>
                <w:szCs w:val="20"/>
                <w:u w:val="single"/>
              </w:rPr>
              <w:t xml:space="preserve">06.04.2023      </w:t>
            </w:r>
            <w:r w:rsidRPr="00F81A1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442EF5">
              <w:rPr>
                <w:rFonts w:ascii="Times New Roman" w:hAnsi="Times New Roman"/>
                <w:sz w:val="20"/>
                <w:szCs w:val="20"/>
                <w:u w:val="single"/>
              </w:rPr>
              <w:t>794</w:t>
            </w:r>
          </w:p>
          <w:p w14:paraId="53327ECA" w14:textId="77777777" w:rsidR="00173204" w:rsidRPr="008B72BE" w:rsidRDefault="00173204" w:rsidP="00F81A10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1B60D5" w14:textId="77777777" w:rsidR="00173204" w:rsidRPr="008B72BE" w:rsidRDefault="00173204" w:rsidP="007D6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5EBB06" w14:textId="77777777" w:rsidR="002A09AF" w:rsidRPr="008B72BE" w:rsidRDefault="002A09AF" w:rsidP="007D6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72BE">
        <w:rPr>
          <w:rFonts w:ascii="Times New Roman" w:hAnsi="Times New Roman"/>
          <w:b/>
          <w:bCs/>
          <w:sz w:val="24"/>
          <w:szCs w:val="24"/>
        </w:rPr>
        <w:t>ИЗВЕЩЕНИЕ О ПРОВЕДЕНИИ АУКЦИОНА</w:t>
      </w:r>
    </w:p>
    <w:p w14:paraId="3339A188" w14:textId="77777777" w:rsidR="002A09AF" w:rsidRPr="008B72BE" w:rsidRDefault="002A09AF" w:rsidP="007D6F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4F6BBC4" w14:textId="77777777" w:rsidR="002A09AF" w:rsidRPr="00F81A10" w:rsidRDefault="00F81A10" w:rsidP="007D6F07">
      <w:pPr>
        <w:pStyle w:val="msobodytextbullet2gifbullet2gif"/>
        <w:spacing w:before="0" w:beforeAutospacing="0" w:after="0" w:afterAutospacing="0"/>
        <w:ind w:firstLine="709"/>
        <w:contextualSpacing/>
        <w:rPr>
          <w:sz w:val="22"/>
          <w:szCs w:val="22"/>
        </w:rPr>
      </w:pPr>
      <w:r w:rsidRPr="00286954">
        <w:rPr>
          <w:b/>
          <w:sz w:val="22"/>
          <w:szCs w:val="22"/>
        </w:rPr>
        <w:t>Организатор аукциона</w:t>
      </w:r>
      <w:r w:rsidR="004912E1" w:rsidRPr="00F81A10">
        <w:rPr>
          <w:sz w:val="22"/>
          <w:szCs w:val="22"/>
        </w:rPr>
        <w:t>: а</w:t>
      </w:r>
      <w:r w:rsidR="002A09AF" w:rsidRPr="00F81A10">
        <w:rPr>
          <w:sz w:val="22"/>
          <w:szCs w:val="22"/>
        </w:rPr>
        <w:t>дминистрация Благовещенского</w:t>
      </w:r>
      <w:r w:rsidR="002A09AF" w:rsidRPr="00F81A10">
        <w:rPr>
          <w:b/>
          <w:sz w:val="22"/>
          <w:szCs w:val="22"/>
        </w:rPr>
        <w:t xml:space="preserve"> </w:t>
      </w:r>
      <w:r w:rsidR="006A7881" w:rsidRPr="00F81A10">
        <w:rPr>
          <w:sz w:val="22"/>
          <w:szCs w:val="22"/>
        </w:rPr>
        <w:t>муниципального округа</w:t>
      </w:r>
      <w:r>
        <w:rPr>
          <w:sz w:val="22"/>
          <w:szCs w:val="22"/>
        </w:rPr>
        <w:t xml:space="preserve"> в лице уполномоченного органа Управления имущественных и земельных </w:t>
      </w:r>
      <w:r w:rsidR="00286954">
        <w:rPr>
          <w:sz w:val="22"/>
          <w:szCs w:val="22"/>
        </w:rPr>
        <w:t>о</w:t>
      </w:r>
      <w:r>
        <w:rPr>
          <w:sz w:val="22"/>
          <w:szCs w:val="22"/>
        </w:rPr>
        <w:t>тношений</w:t>
      </w:r>
      <w:r w:rsidR="009C2FB5" w:rsidRPr="00F81A10">
        <w:rPr>
          <w:sz w:val="22"/>
          <w:szCs w:val="22"/>
        </w:rPr>
        <w:t xml:space="preserve">, </w:t>
      </w:r>
      <w:r w:rsidR="009C2FB5" w:rsidRPr="00F81A10">
        <w:rPr>
          <w:sz w:val="22"/>
          <w:szCs w:val="22"/>
          <w:lang w:eastAsia="en-US"/>
        </w:rPr>
        <w:t>ОГРН</w:t>
      </w:r>
      <w:r w:rsidR="002A0B33" w:rsidRPr="00F81A10">
        <w:rPr>
          <w:sz w:val="22"/>
          <w:szCs w:val="22"/>
          <w:lang w:eastAsia="en-US"/>
        </w:rPr>
        <w:t>1222800007506</w:t>
      </w:r>
      <w:r w:rsidR="009C2FB5" w:rsidRPr="00F81A10">
        <w:rPr>
          <w:sz w:val="22"/>
          <w:szCs w:val="22"/>
          <w:lang w:eastAsia="en-US"/>
        </w:rPr>
        <w:t xml:space="preserve">, ИНН </w:t>
      </w:r>
      <w:r w:rsidR="00A600D0" w:rsidRPr="00F81A10">
        <w:rPr>
          <w:sz w:val="22"/>
          <w:szCs w:val="22"/>
          <w:lang w:eastAsia="en-US"/>
        </w:rPr>
        <w:t>2801272088</w:t>
      </w:r>
      <w:r w:rsidR="009C2FB5" w:rsidRPr="00F81A10">
        <w:rPr>
          <w:sz w:val="22"/>
          <w:szCs w:val="22"/>
          <w:lang w:eastAsia="en-US"/>
        </w:rPr>
        <w:t>, КПП 280101001, юридический адрес: 675000, Амурская область, г.</w:t>
      </w:r>
      <w:r w:rsidR="00790951" w:rsidRPr="00F81A10">
        <w:rPr>
          <w:sz w:val="22"/>
          <w:szCs w:val="22"/>
          <w:lang w:eastAsia="en-US"/>
        </w:rPr>
        <w:t xml:space="preserve"> </w:t>
      </w:r>
      <w:r w:rsidR="009C2FB5" w:rsidRPr="00F81A10">
        <w:rPr>
          <w:sz w:val="22"/>
          <w:szCs w:val="22"/>
          <w:lang w:eastAsia="en-US"/>
        </w:rPr>
        <w:t>Благовещенск, ул.</w:t>
      </w:r>
      <w:r w:rsidR="00790951" w:rsidRPr="00F81A10">
        <w:rPr>
          <w:sz w:val="22"/>
          <w:szCs w:val="22"/>
          <w:lang w:eastAsia="en-US"/>
        </w:rPr>
        <w:t xml:space="preserve"> </w:t>
      </w:r>
      <w:r w:rsidR="00605D0E" w:rsidRPr="00F81A10">
        <w:rPr>
          <w:sz w:val="22"/>
          <w:szCs w:val="22"/>
          <w:lang w:eastAsia="en-US"/>
        </w:rPr>
        <w:t>Шевченко</w:t>
      </w:r>
      <w:r w:rsidR="009C2FB5" w:rsidRPr="00F81A10">
        <w:rPr>
          <w:sz w:val="22"/>
          <w:szCs w:val="22"/>
          <w:lang w:eastAsia="en-US"/>
        </w:rPr>
        <w:t>, д.</w:t>
      </w:r>
      <w:r w:rsidR="00605D0E" w:rsidRPr="00F81A10">
        <w:rPr>
          <w:sz w:val="22"/>
          <w:szCs w:val="22"/>
          <w:lang w:eastAsia="en-US"/>
        </w:rPr>
        <w:t>2</w:t>
      </w:r>
      <w:r w:rsidR="009C2FB5" w:rsidRPr="00F81A10">
        <w:rPr>
          <w:sz w:val="22"/>
          <w:szCs w:val="22"/>
          <w:lang w:eastAsia="en-US"/>
        </w:rPr>
        <w:t>8.</w:t>
      </w:r>
    </w:p>
    <w:p w14:paraId="488E347B" w14:textId="77777777" w:rsidR="00167569" w:rsidRPr="00F81A10" w:rsidRDefault="00167569" w:rsidP="007D6F0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81A10">
        <w:rPr>
          <w:rFonts w:ascii="Times New Roman" w:hAnsi="Times New Roman"/>
        </w:rPr>
        <w:t>Форма торгов: аукцион, открытый по составу участников и по форме подачи предложений о цене</w:t>
      </w:r>
      <w:r w:rsidR="00173204" w:rsidRPr="00F81A10">
        <w:rPr>
          <w:rFonts w:ascii="Times New Roman" w:hAnsi="Times New Roman"/>
        </w:rPr>
        <w:t>, порядок проведения аукциона осуществляется в соответствии со ст. 39.11, 39.12 Земельного кодекса Российской Федерации.</w:t>
      </w:r>
    </w:p>
    <w:p w14:paraId="12802A34" w14:textId="0CCEB572" w:rsidR="002A09AF" w:rsidRPr="00F81A10" w:rsidRDefault="002A09AF" w:rsidP="007D6F07">
      <w:pPr>
        <w:pStyle w:val="1"/>
        <w:ind w:firstLine="708"/>
        <w:contextualSpacing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  <w:b/>
        </w:rPr>
        <w:t>Реквизиты решения о проведении аукциона</w:t>
      </w:r>
      <w:r w:rsidRPr="00F81A10">
        <w:rPr>
          <w:rFonts w:ascii="Times New Roman" w:hAnsi="Times New Roman"/>
        </w:rPr>
        <w:t>: постановление админист</w:t>
      </w:r>
      <w:r w:rsidR="0060459B" w:rsidRPr="00F81A10">
        <w:rPr>
          <w:rFonts w:ascii="Times New Roman" w:hAnsi="Times New Roman"/>
        </w:rPr>
        <w:t xml:space="preserve">рации Благовещенского </w:t>
      </w:r>
      <w:r w:rsidR="00C05FBC">
        <w:rPr>
          <w:rFonts w:ascii="Times New Roman" w:hAnsi="Times New Roman"/>
        </w:rPr>
        <w:t>муниципального округа</w:t>
      </w:r>
      <w:r w:rsidR="0060459B" w:rsidRPr="00F81A10">
        <w:rPr>
          <w:rFonts w:ascii="Times New Roman" w:hAnsi="Times New Roman"/>
        </w:rPr>
        <w:t xml:space="preserve"> от </w:t>
      </w:r>
      <w:r w:rsidR="00C272F4" w:rsidRPr="00F81A10">
        <w:rPr>
          <w:rFonts w:ascii="Times New Roman" w:hAnsi="Times New Roman"/>
        </w:rPr>
        <w:t>__________</w:t>
      </w:r>
      <w:r w:rsidR="0060459B" w:rsidRPr="00F81A10">
        <w:rPr>
          <w:rFonts w:ascii="Times New Roman" w:hAnsi="Times New Roman"/>
        </w:rPr>
        <w:t xml:space="preserve"> </w:t>
      </w:r>
      <w:r w:rsidR="00FE488E" w:rsidRPr="00F81A10">
        <w:rPr>
          <w:rFonts w:ascii="Times New Roman" w:hAnsi="Times New Roman"/>
        </w:rPr>
        <w:t>№</w:t>
      </w:r>
      <w:r w:rsidR="00DB11B2" w:rsidRPr="00F81A10">
        <w:rPr>
          <w:rFonts w:ascii="Times New Roman" w:hAnsi="Times New Roman"/>
        </w:rPr>
        <w:t xml:space="preserve"> </w:t>
      </w:r>
      <w:r w:rsidR="00C272F4" w:rsidRPr="00F81A10">
        <w:rPr>
          <w:rFonts w:ascii="Times New Roman" w:hAnsi="Times New Roman"/>
        </w:rPr>
        <w:t>__________</w:t>
      </w:r>
      <w:r w:rsidR="0060459B" w:rsidRPr="00F81A10">
        <w:rPr>
          <w:rFonts w:ascii="Times New Roman" w:hAnsi="Times New Roman"/>
        </w:rPr>
        <w:t>.</w:t>
      </w:r>
    </w:p>
    <w:p w14:paraId="59DFC65C" w14:textId="77777777" w:rsidR="00480DCA" w:rsidRPr="00F81A10" w:rsidRDefault="002A09AF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  <w:b/>
        </w:rPr>
        <w:t xml:space="preserve">Основание установленного </w:t>
      </w:r>
      <w:r w:rsidRPr="00F81A10">
        <w:rPr>
          <w:rFonts w:ascii="Times New Roman" w:hAnsi="Times New Roman"/>
          <w:b/>
          <w:lang w:eastAsia="ru-RU"/>
        </w:rPr>
        <w:t>размера ежегодной арендной платы</w:t>
      </w:r>
      <w:r w:rsidRPr="00F81A10">
        <w:rPr>
          <w:rFonts w:ascii="Times New Roman" w:hAnsi="Times New Roman"/>
        </w:rPr>
        <w:t xml:space="preserve">: </w:t>
      </w:r>
      <w:r w:rsidR="00B460DF" w:rsidRPr="00F81A10">
        <w:rPr>
          <w:rFonts w:ascii="Times New Roman" w:hAnsi="Times New Roman"/>
        </w:rPr>
        <w:t xml:space="preserve">решение Благовещенского районного Совета народных депутатов Амурской </w:t>
      </w:r>
      <w:r w:rsidR="00AD2155" w:rsidRPr="00F81A10">
        <w:rPr>
          <w:rFonts w:ascii="Times New Roman" w:hAnsi="Times New Roman"/>
        </w:rPr>
        <w:t>области от</w:t>
      </w:r>
      <w:r w:rsidR="00B460DF" w:rsidRPr="00F81A10">
        <w:rPr>
          <w:rFonts w:ascii="Times New Roman" w:hAnsi="Times New Roman"/>
        </w:rPr>
        <w:t xml:space="preserve"> 03.04.2017 № 398 «Об утверждении Порядка определения начальной цены предмета аукциона на право заключения договора аренды земельного участка, находящегося в государственной или муниципальной собственности муниципального образования Благовещенский район».</w:t>
      </w:r>
    </w:p>
    <w:p w14:paraId="78C99D79" w14:textId="2F7C25FF" w:rsidR="00173204" w:rsidRPr="00F81A10" w:rsidRDefault="00173204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</w:rPr>
      </w:pPr>
      <w:r w:rsidRPr="00F81A10">
        <w:rPr>
          <w:rFonts w:ascii="Times New Roman" w:hAnsi="Times New Roman"/>
          <w:b/>
          <w:spacing w:val="-1"/>
        </w:rPr>
        <w:t xml:space="preserve">Аукцион состоится </w:t>
      </w:r>
      <w:r w:rsidR="00555C8F">
        <w:rPr>
          <w:rFonts w:ascii="Times New Roman" w:hAnsi="Times New Roman"/>
          <w:spacing w:val="-1"/>
        </w:rPr>
        <w:t>1</w:t>
      </w:r>
      <w:r w:rsidR="007D2951">
        <w:rPr>
          <w:rFonts w:ascii="Times New Roman" w:hAnsi="Times New Roman"/>
          <w:spacing w:val="-1"/>
        </w:rPr>
        <w:t>6</w:t>
      </w:r>
      <w:r w:rsidR="006A7881" w:rsidRPr="00F81A10">
        <w:rPr>
          <w:rFonts w:ascii="Times New Roman" w:hAnsi="Times New Roman"/>
          <w:spacing w:val="-1"/>
        </w:rPr>
        <w:t>.0</w:t>
      </w:r>
      <w:r w:rsidR="00555C8F">
        <w:rPr>
          <w:rFonts w:ascii="Times New Roman" w:hAnsi="Times New Roman"/>
          <w:spacing w:val="-1"/>
        </w:rPr>
        <w:t>5</w:t>
      </w:r>
      <w:r w:rsidR="006A7881" w:rsidRPr="00F81A10">
        <w:rPr>
          <w:rFonts w:ascii="Times New Roman" w:hAnsi="Times New Roman"/>
          <w:spacing w:val="-1"/>
        </w:rPr>
        <w:t>.</w:t>
      </w:r>
      <w:r w:rsidRPr="00F81A10">
        <w:rPr>
          <w:rFonts w:ascii="Times New Roman" w:hAnsi="Times New Roman"/>
          <w:spacing w:val="-1"/>
        </w:rPr>
        <w:t>202</w:t>
      </w:r>
      <w:r w:rsidR="00D4025D" w:rsidRPr="00F81A10">
        <w:rPr>
          <w:rFonts w:ascii="Times New Roman" w:hAnsi="Times New Roman"/>
          <w:spacing w:val="-1"/>
        </w:rPr>
        <w:t>3</w:t>
      </w:r>
      <w:r w:rsidR="001911E5">
        <w:rPr>
          <w:rFonts w:ascii="Times New Roman" w:hAnsi="Times New Roman"/>
          <w:spacing w:val="-1"/>
        </w:rPr>
        <w:t xml:space="preserve"> в 1</w:t>
      </w:r>
      <w:r w:rsidR="00555C8F">
        <w:rPr>
          <w:rFonts w:ascii="Times New Roman" w:hAnsi="Times New Roman"/>
          <w:spacing w:val="-1"/>
        </w:rPr>
        <w:t>0</w:t>
      </w:r>
      <w:r w:rsidRPr="00F81A10">
        <w:rPr>
          <w:rFonts w:ascii="Times New Roman" w:hAnsi="Times New Roman"/>
          <w:spacing w:val="-1"/>
        </w:rPr>
        <w:t>.00</w:t>
      </w:r>
      <w:r w:rsidR="001911E5">
        <w:rPr>
          <w:rFonts w:ascii="Times New Roman" w:hAnsi="Times New Roman"/>
          <w:spacing w:val="-1"/>
        </w:rPr>
        <w:t xml:space="preserve"> </w:t>
      </w:r>
      <w:r w:rsidRPr="00F81A10">
        <w:rPr>
          <w:rFonts w:ascii="Times New Roman" w:hAnsi="Times New Roman"/>
          <w:spacing w:val="-1"/>
        </w:rPr>
        <w:t>ч</w:t>
      </w:r>
      <w:r w:rsidR="001911E5">
        <w:rPr>
          <w:rFonts w:ascii="Times New Roman" w:hAnsi="Times New Roman"/>
          <w:spacing w:val="-1"/>
        </w:rPr>
        <w:t>.</w:t>
      </w:r>
      <w:r w:rsidRPr="00F81A10">
        <w:rPr>
          <w:rFonts w:ascii="Times New Roman" w:hAnsi="Times New Roman"/>
          <w:spacing w:val="-1"/>
        </w:rPr>
        <w:t xml:space="preserve"> по местному времени по адресу: Амурская область, г.</w:t>
      </w:r>
      <w:r w:rsidR="00790951" w:rsidRPr="00F81A10">
        <w:rPr>
          <w:rFonts w:ascii="Times New Roman" w:hAnsi="Times New Roman"/>
          <w:spacing w:val="-1"/>
        </w:rPr>
        <w:t xml:space="preserve"> </w:t>
      </w:r>
      <w:r w:rsidRPr="00F81A10">
        <w:rPr>
          <w:rFonts w:ascii="Times New Roman" w:hAnsi="Times New Roman"/>
          <w:spacing w:val="-1"/>
        </w:rPr>
        <w:t>Благовещенск, ул.</w:t>
      </w:r>
      <w:r w:rsidR="00790951" w:rsidRPr="00F81A10">
        <w:rPr>
          <w:rFonts w:ascii="Times New Roman" w:hAnsi="Times New Roman"/>
          <w:spacing w:val="-1"/>
        </w:rPr>
        <w:t xml:space="preserve"> </w:t>
      </w:r>
      <w:r w:rsidRPr="00F81A10">
        <w:rPr>
          <w:rFonts w:ascii="Times New Roman" w:hAnsi="Times New Roman"/>
          <w:spacing w:val="-1"/>
        </w:rPr>
        <w:t>Зейская, д.198, зал заседаний.</w:t>
      </w:r>
    </w:p>
    <w:p w14:paraId="69AB13EE" w14:textId="77777777" w:rsidR="00173204" w:rsidRPr="00F81A10" w:rsidRDefault="00173204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spacing w:val="-1"/>
        </w:rPr>
      </w:pPr>
      <w:r w:rsidRPr="00F81A10">
        <w:rPr>
          <w:rFonts w:ascii="Times New Roman" w:hAnsi="Times New Roman"/>
          <w:b/>
          <w:spacing w:val="-1"/>
        </w:rPr>
        <w:t>Порядок приема заявок:</w:t>
      </w:r>
    </w:p>
    <w:p w14:paraId="63287DBB" w14:textId="127B1B80" w:rsidR="00173204" w:rsidRPr="00F81A10" w:rsidRDefault="00173204" w:rsidP="007D6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  <w:spacing w:val="3"/>
        </w:rPr>
        <w:t xml:space="preserve">Заявки с прилагаемыми к ним документами принимаются Организатором с </w:t>
      </w:r>
      <w:r w:rsidR="007D2951">
        <w:rPr>
          <w:rFonts w:ascii="Times New Roman" w:hAnsi="Times New Roman"/>
          <w:spacing w:val="3"/>
        </w:rPr>
        <w:t>11</w:t>
      </w:r>
      <w:r w:rsidR="006A7881" w:rsidRPr="00F81A10">
        <w:rPr>
          <w:rFonts w:ascii="Times New Roman" w:hAnsi="Times New Roman"/>
          <w:spacing w:val="3"/>
        </w:rPr>
        <w:t>.0</w:t>
      </w:r>
      <w:r w:rsidR="00555C8F">
        <w:rPr>
          <w:rFonts w:ascii="Times New Roman" w:hAnsi="Times New Roman"/>
          <w:spacing w:val="3"/>
        </w:rPr>
        <w:t>4</w:t>
      </w:r>
      <w:r w:rsidR="006A7881" w:rsidRPr="00F81A10">
        <w:rPr>
          <w:rFonts w:ascii="Times New Roman" w:hAnsi="Times New Roman"/>
          <w:spacing w:val="3"/>
        </w:rPr>
        <w:t>.</w:t>
      </w:r>
      <w:r w:rsidRPr="00F81A10">
        <w:rPr>
          <w:rFonts w:ascii="Times New Roman" w:hAnsi="Times New Roman"/>
          <w:spacing w:val="3"/>
        </w:rPr>
        <w:t>202</w:t>
      </w:r>
      <w:r w:rsidR="00EC73AE" w:rsidRPr="00F81A10">
        <w:rPr>
          <w:rFonts w:ascii="Times New Roman" w:hAnsi="Times New Roman"/>
          <w:spacing w:val="3"/>
        </w:rPr>
        <w:t>3</w:t>
      </w:r>
      <w:r w:rsidRPr="00F81A10">
        <w:rPr>
          <w:rFonts w:ascii="Times New Roman" w:hAnsi="Times New Roman"/>
          <w:spacing w:val="3"/>
        </w:rPr>
        <w:t xml:space="preserve"> по </w:t>
      </w:r>
      <w:r w:rsidRPr="00F81A10">
        <w:rPr>
          <w:rFonts w:ascii="Times New Roman" w:hAnsi="Times New Roman"/>
          <w:spacing w:val="1"/>
        </w:rPr>
        <w:t>рабочим дням с 0</w:t>
      </w:r>
      <w:r w:rsidR="006A7881" w:rsidRPr="00F81A10">
        <w:rPr>
          <w:rFonts w:ascii="Times New Roman" w:hAnsi="Times New Roman"/>
          <w:spacing w:val="1"/>
        </w:rPr>
        <w:t>9</w:t>
      </w:r>
      <w:r w:rsidRPr="00F81A10">
        <w:rPr>
          <w:rFonts w:ascii="Times New Roman" w:hAnsi="Times New Roman"/>
          <w:spacing w:val="1"/>
        </w:rPr>
        <w:t>.00</w:t>
      </w:r>
      <w:r w:rsidR="001911E5">
        <w:rPr>
          <w:rFonts w:ascii="Times New Roman" w:hAnsi="Times New Roman"/>
          <w:spacing w:val="1"/>
        </w:rPr>
        <w:t xml:space="preserve"> </w:t>
      </w:r>
      <w:r w:rsidRPr="00F81A10">
        <w:rPr>
          <w:rFonts w:ascii="Times New Roman" w:hAnsi="Times New Roman"/>
          <w:spacing w:val="1"/>
        </w:rPr>
        <w:t>ч</w:t>
      </w:r>
      <w:r w:rsidR="00473B05" w:rsidRPr="00F81A10">
        <w:rPr>
          <w:rFonts w:ascii="Times New Roman" w:hAnsi="Times New Roman"/>
          <w:spacing w:val="1"/>
        </w:rPr>
        <w:t>.</w:t>
      </w:r>
      <w:r w:rsidRPr="00F81A10">
        <w:rPr>
          <w:rFonts w:ascii="Times New Roman" w:hAnsi="Times New Roman"/>
          <w:spacing w:val="1"/>
        </w:rPr>
        <w:t xml:space="preserve"> до 1</w:t>
      </w:r>
      <w:r w:rsidR="006A7881" w:rsidRPr="00F81A10">
        <w:rPr>
          <w:rFonts w:ascii="Times New Roman" w:hAnsi="Times New Roman"/>
          <w:spacing w:val="1"/>
        </w:rPr>
        <w:t>8</w:t>
      </w:r>
      <w:r w:rsidRPr="00F81A10">
        <w:rPr>
          <w:rFonts w:ascii="Times New Roman" w:hAnsi="Times New Roman"/>
          <w:spacing w:val="1"/>
        </w:rPr>
        <w:t>.00</w:t>
      </w:r>
      <w:r w:rsidR="001911E5">
        <w:rPr>
          <w:rFonts w:ascii="Times New Roman" w:hAnsi="Times New Roman"/>
          <w:spacing w:val="1"/>
        </w:rPr>
        <w:t xml:space="preserve"> </w:t>
      </w:r>
      <w:r w:rsidRPr="00F81A10">
        <w:rPr>
          <w:rFonts w:ascii="Times New Roman" w:hAnsi="Times New Roman"/>
          <w:spacing w:val="1"/>
        </w:rPr>
        <w:t>ч</w:t>
      </w:r>
      <w:r w:rsidR="00473B05" w:rsidRPr="00F81A10">
        <w:rPr>
          <w:rFonts w:ascii="Times New Roman" w:hAnsi="Times New Roman"/>
          <w:spacing w:val="1"/>
        </w:rPr>
        <w:t>.</w:t>
      </w:r>
      <w:r w:rsidRPr="00F81A10">
        <w:rPr>
          <w:rFonts w:ascii="Times New Roman" w:hAnsi="Times New Roman"/>
          <w:spacing w:val="1"/>
        </w:rPr>
        <w:t xml:space="preserve"> (обед с 1</w:t>
      </w:r>
      <w:r w:rsidR="006A7881" w:rsidRPr="00F81A10">
        <w:rPr>
          <w:rFonts w:ascii="Times New Roman" w:hAnsi="Times New Roman"/>
          <w:spacing w:val="1"/>
        </w:rPr>
        <w:t>3</w:t>
      </w:r>
      <w:r w:rsidRPr="00F81A10">
        <w:rPr>
          <w:rFonts w:ascii="Times New Roman" w:hAnsi="Times New Roman"/>
          <w:spacing w:val="1"/>
        </w:rPr>
        <w:t>.00</w:t>
      </w:r>
      <w:r w:rsidR="001911E5">
        <w:rPr>
          <w:rFonts w:ascii="Times New Roman" w:hAnsi="Times New Roman"/>
          <w:spacing w:val="1"/>
        </w:rPr>
        <w:t xml:space="preserve"> </w:t>
      </w:r>
      <w:r w:rsidRPr="00F81A10">
        <w:rPr>
          <w:rFonts w:ascii="Times New Roman" w:hAnsi="Times New Roman"/>
          <w:spacing w:val="1"/>
        </w:rPr>
        <w:t>ч</w:t>
      </w:r>
      <w:r w:rsidR="001911E5">
        <w:rPr>
          <w:rFonts w:ascii="Times New Roman" w:hAnsi="Times New Roman"/>
          <w:spacing w:val="1"/>
        </w:rPr>
        <w:t>.</w:t>
      </w:r>
      <w:r w:rsidRPr="00F81A10">
        <w:rPr>
          <w:rFonts w:ascii="Times New Roman" w:hAnsi="Times New Roman"/>
          <w:spacing w:val="1"/>
        </w:rPr>
        <w:t xml:space="preserve"> до 1</w:t>
      </w:r>
      <w:r w:rsidR="00473B05" w:rsidRPr="00F81A10">
        <w:rPr>
          <w:rFonts w:ascii="Times New Roman" w:hAnsi="Times New Roman"/>
          <w:spacing w:val="1"/>
        </w:rPr>
        <w:t>4</w:t>
      </w:r>
      <w:r w:rsidRPr="00F81A10">
        <w:rPr>
          <w:rFonts w:ascii="Times New Roman" w:hAnsi="Times New Roman"/>
          <w:spacing w:val="1"/>
        </w:rPr>
        <w:t>.00</w:t>
      </w:r>
      <w:r w:rsidR="001911E5">
        <w:rPr>
          <w:rFonts w:ascii="Times New Roman" w:hAnsi="Times New Roman"/>
          <w:spacing w:val="1"/>
        </w:rPr>
        <w:t xml:space="preserve"> </w:t>
      </w:r>
      <w:r w:rsidRPr="00F81A10">
        <w:rPr>
          <w:rFonts w:ascii="Times New Roman" w:hAnsi="Times New Roman"/>
          <w:spacing w:val="1"/>
        </w:rPr>
        <w:t>ч</w:t>
      </w:r>
      <w:r w:rsidR="00473B05" w:rsidRPr="00F81A10">
        <w:rPr>
          <w:rFonts w:ascii="Times New Roman" w:hAnsi="Times New Roman"/>
          <w:spacing w:val="1"/>
        </w:rPr>
        <w:t>.</w:t>
      </w:r>
      <w:r w:rsidRPr="00F81A10">
        <w:rPr>
          <w:rFonts w:ascii="Times New Roman" w:hAnsi="Times New Roman"/>
          <w:spacing w:val="1"/>
        </w:rPr>
        <w:t xml:space="preserve">), </w:t>
      </w:r>
      <w:r w:rsidRPr="00F81A10">
        <w:rPr>
          <w:rFonts w:ascii="Times New Roman" w:hAnsi="Times New Roman"/>
        </w:rPr>
        <w:t>в предпраздничные дни с 0</w:t>
      </w:r>
      <w:r w:rsidR="00473B05" w:rsidRPr="00F81A10">
        <w:rPr>
          <w:rFonts w:ascii="Times New Roman" w:hAnsi="Times New Roman"/>
        </w:rPr>
        <w:t>9</w:t>
      </w:r>
      <w:r w:rsidRPr="00F81A10">
        <w:rPr>
          <w:rFonts w:ascii="Times New Roman" w:hAnsi="Times New Roman"/>
        </w:rPr>
        <w:t>:00</w:t>
      </w:r>
      <w:r w:rsidR="001911E5">
        <w:rPr>
          <w:rFonts w:ascii="Times New Roman" w:hAnsi="Times New Roman"/>
        </w:rPr>
        <w:t xml:space="preserve"> </w:t>
      </w:r>
      <w:r w:rsidRPr="00F81A10">
        <w:rPr>
          <w:rFonts w:ascii="Times New Roman" w:hAnsi="Times New Roman"/>
        </w:rPr>
        <w:t>ч</w:t>
      </w:r>
      <w:r w:rsidR="00473B05" w:rsidRPr="00F81A10">
        <w:rPr>
          <w:rFonts w:ascii="Times New Roman" w:hAnsi="Times New Roman"/>
        </w:rPr>
        <w:t>.</w:t>
      </w:r>
      <w:r w:rsidRPr="00F81A10">
        <w:rPr>
          <w:rFonts w:ascii="Times New Roman" w:hAnsi="Times New Roman"/>
        </w:rPr>
        <w:t xml:space="preserve"> до 1</w:t>
      </w:r>
      <w:r w:rsidR="00473B05" w:rsidRPr="00F81A10">
        <w:rPr>
          <w:rFonts w:ascii="Times New Roman" w:hAnsi="Times New Roman"/>
        </w:rPr>
        <w:t>7</w:t>
      </w:r>
      <w:r w:rsidRPr="00F81A10">
        <w:rPr>
          <w:rFonts w:ascii="Times New Roman" w:hAnsi="Times New Roman"/>
        </w:rPr>
        <w:t>:00</w:t>
      </w:r>
      <w:r w:rsidR="001911E5">
        <w:rPr>
          <w:rFonts w:ascii="Times New Roman" w:hAnsi="Times New Roman"/>
        </w:rPr>
        <w:t xml:space="preserve"> </w:t>
      </w:r>
      <w:r w:rsidRPr="00F81A10">
        <w:rPr>
          <w:rFonts w:ascii="Times New Roman" w:hAnsi="Times New Roman"/>
        </w:rPr>
        <w:t>ч</w:t>
      </w:r>
      <w:r w:rsidR="00473B05" w:rsidRPr="00F81A10">
        <w:rPr>
          <w:rFonts w:ascii="Times New Roman" w:hAnsi="Times New Roman"/>
        </w:rPr>
        <w:t>.</w:t>
      </w:r>
      <w:r w:rsidRPr="00F81A10">
        <w:rPr>
          <w:rFonts w:ascii="Times New Roman" w:hAnsi="Times New Roman"/>
        </w:rPr>
        <w:t>, кроме выходных (суббота, воскресенье) и праздничных дней</w:t>
      </w:r>
      <w:r w:rsidRPr="00F81A10">
        <w:rPr>
          <w:rFonts w:ascii="Times New Roman" w:hAnsi="Times New Roman"/>
          <w:spacing w:val="1"/>
        </w:rPr>
        <w:t xml:space="preserve"> по местному времени, начиная со </w:t>
      </w:r>
      <w:r w:rsidRPr="00F81A10">
        <w:rPr>
          <w:rFonts w:ascii="Times New Roman" w:hAnsi="Times New Roman"/>
          <w:spacing w:val="2"/>
        </w:rPr>
        <w:t>дня выхода объявления в средствах</w:t>
      </w:r>
      <w:r w:rsidRPr="00F81A10">
        <w:rPr>
          <w:rFonts w:ascii="Times New Roman" w:hAnsi="Times New Roman"/>
        </w:rPr>
        <w:t xml:space="preserve"> массовой информации </w:t>
      </w:r>
      <w:r w:rsidRPr="00F81A10">
        <w:rPr>
          <w:rFonts w:ascii="Times New Roman" w:hAnsi="Times New Roman"/>
          <w:spacing w:val="-1"/>
        </w:rPr>
        <w:t>по адресу: Амурская область, г.</w:t>
      </w:r>
      <w:r w:rsidR="00790951" w:rsidRPr="00F81A10">
        <w:rPr>
          <w:rFonts w:ascii="Times New Roman" w:hAnsi="Times New Roman"/>
          <w:spacing w:val="-1"/>
        </w:rPr>
        <w:t xml:space="preserve"> </w:t>
      </w:r>
      <w:r w:rsidRPr="00F81A10">
        <w:rPr>
          <w:rFonts w:ascii="Times New Roman" w:hAnsi="Times New Roman"/>
          <w:spacing w:val="-1"/>
        </w:rPr>
        <w:t>Благовещенск, ул.</w:t>
      </w:r>
      <w:r w:rsidR="00790951" w:rsidRPr="00F81A10">
        <w:rPr>
          <w:rFonts w:ascii="Times New Roman" w:hAnsi="Times New Roman"/>
          <w:spacing w:val="-1"/>
        </w:rPr>
        <w:t xml:space="preserve"> </w:t>
      </w:r>
      <w:r w:rsidR="00473B05" w:rsidRPr="00F81A10">
        <w:rPr>
          <w:rFonts w:ascii="Times New Roman" w:hAnsi="Times New Roman"/>
          <w:spacing w:val="-1"/>
        </w:rPr>
        <w:t>Шевченко</w:t>
      </w:r>
      <w:r w:rsidRPr="00F81A10">
        <w:rPr>
          <w:rFonts w:ascii="Times New Roman" w:hAnsi="Times New Roman"/>
          <w:spacing w:val="-1"/>
        </w:rPr>
        <w:t>, д.</w:t>
      </w:r>
      <w:r w:rsidR="00473B05" w:rsidRPr="00F81A10">
        <w:rPr>
          <w:rFonts w:ascii="Times New Roman" w:hAnsi="Times New Roman"/>
          <w:spacing w:val="-1"/>
        </w:rPr>
        <w:t>28</w:t>
      </w:r>
      <w:r w:rsidRPr="00F81A10">
        <w:rPr>
          <w:rFonts w:ascii="Times New Roman" w:hAnsi="Times New Roman"/>
          <w:spacing w:val="-1"/>
        </w:rPr>
        <w:t>.</w:t>
      </w:r>
    </w:p>
    <w:p w14:paraId="236C5AD5" w14:textId="4BC27158" w:rsidR="00173204" w:rsidRPr="00F81A10" w:rsidRDefault="00173204" w:rsidP="007D6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  <w:b/>
          <w:spacing w:val="4"/>
        </w:rPr>
        <w:t>Дата и время окончания приёма заявок</w:t>
      </w:r>
      <w:r w:rsidRPr="00F81A10">
        <w:rPr>
          <w:rFonts w:ascii="Times New Roman" w:hAnsi="Times New Roman"/>
          <w:spacing w:val="4"/>
        </w:rPr>
        <w:t xml:space="preserve"> – </w:t>
      </w:r>
      <w:r w:rsidR="007D2951">
        <w:rPr>
          <w:rFonts w:ascii="Times New Roman" w:hAnsi="Times New Roman"/>
          <w:spacing w:val="4"/>
        </w:rPr>
        <w:t>10</w:t>
      </w:r>
      <w:r w:rsidR="00473B05" w:rsidRPr="00F81A10">
        <w:rPr>
          <w:rFonts w:ascii="Times New Roman" w:hAnsi="Times New Roman"/>
          <w:spacing w:val="4"/>
        </w:rPr>
        <w:t>.0</w:t>
      </w:r>
      <w:r w:rsidR="00555C8F">
        <w:rPr>
          <w:rFonts w:ascii="Times New Roman" w:hAnsi="Times New Roman"/>
          <w:spacing w:val="4"/>
        </w:rPr>
        <w:t>5</w:t>
      </w:r>
      <w:r w:rsidR="00473B05" w:rsidRPr="00F81A10">
        <w:rPr>
          <w:rFonts w:ascii="Times New Roman" w:hAnsi="Times New Roman"/>
          <w:spacing w:val="4"/>
        </w:rPr>
        <w:t>.</w:t>
      </w:r>
      <w:r w:rsidRPr="00F81A10">
        <w:rPr>
          <w:rFonts w:ascii="Times New Roman" w:hAnsi="Times New Roman"/>
          <w:spacing w:val="4"/>
        </w:rPr>
        <w:t>202</w:t>
      </w:r>
      <w:r w:rsidR="00EC73AE" w:rsidRPr="00F81A10">
        <w:rPr>
          <w:rFonts w:ascii="Times New Roman" w:hAnsi="Times New Roman"/>
          <w:spacing w:val="4"/>
        </w:rPr>
        <w:t>3</w:t>
      </w:r>
      <w:r w:rsidRPr="00F81A10">
        <w:rPr>
          <w:rFonts w:ascii="Times New Roman" w:hAnsi="Times New Roman"/>
          <w:spacing w:val="4"/>
        </w:rPr>
        <w:t xml:space="preserve"> в 1</w:t>
      </w:r>
      <w:r w:rsidR="00473B05" w:rsidRPr="00F81A10">
        <w:rPr>
          <w:rFonts w:ascii="Times New Roman" w:hAnsi="Times New Roman"/>
          <w:spacing w:val="4"/>
        </w:rPr>
        <w:t>8</w:t>
      </w:r>
      <w:r w:rsidRPr="00F81A10">
        <w:rPr>
          <w:rFonts w:ascii="Times New Roman" w:hAnsi="Times New Roman"/>
          <w:spacing w:val="4"/>
        </w:rPr>
        <w:t>.00</w:t>
      </w:r>
      <w:r w:rsidR="001911E5">
        <w:rPr>
          <w:rFonts w:ascii="Times New Roman" w:hAnsi="Times New Roman"/>
          <w:spacing w:val="4"/>
        </w:rPr>
        <w:t xml:space="preserve"> </w:t>
      </w:r>
      <w:r w:rsidRPr="00F81A10">
        <w:rPr>
          <w:rFonts w:ascii="Times New Roman" w:hAnsi="Times New Roman"/>
          <w:spacing w:val="4"/>
        </w:rPr>
        <w:t>ч</w:t>
      </w:r>
      <w:r w:rsidR="001911E5">
        <w:rPr>
          <w:rFonts w:ascii="Times New Roman" w:hAnsi="Times New Roman"/>
          <w:spacing w:val="4"/>
        </w:rPr>
        <w:t>.</w:t>
      </w:r>
      <w:r w:rsidRPr="00F81A10">
        <w:rPr>
          <w:rFonts w:ascii="Times New Roman" w:hAnsi="Times New Roman"/>
          <w:spacing w:val="-1"/>
        </w:rPr>
        <w:t xml:space="preserve"> по местному времени.</w:t>
      </w:r>
    </w:p>
    <w:p w14:paraId="0EE56670" w14:textId="42779D59" w:rsidR="00173204" w:rsidRPr="00F81A10" w:rsidRDefault="00173204" w:rsidP="007D6F0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  <w:b/>
        </w:rPr>
        <w:t>Дата, время и место определения участников аукциона</w:t>
      </w:r>
      <w:r w:rsidRPr="00F81A10">
        <w:rPr>
          <w:rFonts w:ascii="Times New Roman" w:hAnsi="Times New Roman"/>
        </w:rPr>
        <w:t xml:space="preserve"> – </w:t>
      </w:r>
      <w:r w:rsidR="00555C8F">
        <w:rPr>
          <w:rFonts w:ascii="Times New Roman" w:hAnsi="Times New Roman"/>
        </w:rPr>
        <w:t>1</w:t>
      </w:r>
      <w:r w:rsidR="007D2951">
        <w:rPr>
          <w:rFonts w:ascii="Times New Roman" w:hAnsi="Times New Roman"/>
        </w:rPr>
        <w:t>2</w:t>
      </w:r>
      <w:r w:rsidR="00473B05" w:rsidRPr="00F81A10">
        <w:rPr>
          <w:rFonts w:ascii="Times New Roman" w:hAnsi="Times New Roman"/>
        </w:rPr>
        <w:t>.0</w:t>
      </w:r>
      <w:r w:rsidR="00555C8F">
        <w:rPr>
          <w:rFonts w:ascii="Times New Roman" w:hAnsi="Times New Roman"/>
        </w:rPr>
        <w:t>5</w:t>
      </w:r>
      <w:r w:rsidR="00473B05" w:rsidRPr="00F81A10">
        <w:rPr>
          <w:rFonts w:ascii="Times New Roman" w:hAnsi="Times New Roman"/>
        </w:rPr>
        <w:t>.</w:t>
      </w:r>
      <w:r w:rsidRPr="00F81A10">
        <w:rPr>
          <w:rFonts w:ascii="Times New Roman" w:hAnsi="Times New Roman"/>
        </w:rPr>
        <w:t>202</w:t>
      </w:r>
      <w:r w:rsidR="00EC73AE" w:rsidRPr="00F81A10">
        <w:rPr>
          <w:rFonts w:ascii="Times New Roman" w:hAnsi="Times New Roman"/>
        </w:rPr>
        <w:t>3</w:t>
      </w:r>
      <w:r w:rsidRPr="00F81A10">
        <w:rPr>
          <w:rFonts w:ascii="Times New Roman" w:hAnsi="Times New Roman"/>
        </w:rPr>
        <w:t xml:space="preserve"> в 1</w:t>
      </w:r>
      <w:r w:rsidR="00555C8F">
        <w:rPr>
          <w:rFonts w:ascii="Times New Roman" w:hAnsi="Times New Roman"/>
        </w:rPr>
        <w:t>5</w:t>
      </w:r>
      <w:r w:rsidRPr="00F81A10">
        <w:rPr>
          <w:rFonts w:ascii="Times New Roman" w:hAnsi="Times New Roman"/>
        </w:rPr>
        <w:t>.00</w:t>
      </w:r>
      <w:r w:rsidR="001911E5">
        <w:rPr>
          <w:rFonts w:ascii="Times New Roman" w:hAnsi="Times New Roman"/>
        </w:rPr>
        <w:t xml:space="preserve"> </w:t>
      </w:r>
      <w:r w:rsidRPr="00F81A10">
        <w:rPr>
          <w:rFonts w:ascii="Times New Roman" w:hAnsi="Times New Roman"/>
        </w:rPr>
        <w:t>ч</w:t>
      </w:r>
      <w:r w:rsidR="001911E5">
        <w:rPr>
          <w:rFonts w:ascii="Times New Roman" w:hAnsi="Times New Roman"/>
        </w:rPr>
        <w:t>.</w:t>
      </w:r>
      <w:r w:rsidRPr="00F81A10">
        <w:rPr>
          <w:rFonts w:ascii="Times New Roman" w:hAnsi="Times New Roman"/>
        </w:rPr>
        <w:t xml:space="preserve"> </w:t>
      </w:r>
      <w:r w:rsidRPr="00F81A10">
        <w:rPr>
          <w:rFonts w:ascii="Times New Roman" w:hAnsi="Times New Roman"/>
          <w:spacing w:val="-1"/>
        </w:rPr>
        <w:t>по местному времени</w:t>
      </w:r>
      <w:r w:rsidRPr="00F81A10">
        <w:rPr>
          <w:rFonts w:ascii="Times New Roman" w:hAnsi="Times New Roman"/>
        </w:rPr>
        <w:t xml:space="preserve"> по адресу: Амурская область, г.</w:t>
      </w:r>
      <w:r w:rsidR="00790951" w:rsidRPr="00F81A10">
        <w:rPr>
          <w:rFonts w:ascii="Times New Roman" w:hAnsi="Times New Roman"/>
        </w:rPr>
        <w:t xml:space="preserve"> </w:t>
      </w:r>
      <w:r w:rsidRPr="00F81A10">
        <w:rPr>
          <w:rFonts w:ascii="Times New Roman" w:hAnsi="Times New Roman"/>
        </w:rPr>
        <w:t>Благовещенск, ул</w:t>
      </w:r>
      <w:r w:rsidRPr="000A2D6B">
        <w:rPr>
          <w:rFonts w:ascii="Times New Roman" w:hAnsi="Times New Roman"/>
        </w:rPr>
        <w:t>.</w:t>
      </w:r>
      <w:r w:rsidR="00790951" w:rsidRPr="000A2D6B">
        <w:rPr>
          <w:rFonts w:ascii="Times New Roman" w:hAnsi="Times New Roman"/>
        </w:rPr>
        <w:t xml:space="preserve"> </w:t>
      </w:r>
      <w:r w:rsidRPr="000A2D6B">
        <w:rPr>
          <w:rFonts w:ascii="Times New Roman" w:hAnsi="Times New Roman"/>
        </w:rPr>
        <w:t>Зейская, д.198, каб.40.</w:t>
      </w:r>
    </w:p>
    <w:p w14:paraId="11978DFD" w14:textId="7902D939" w:rsidR="00173204" w:rsidRPr="00F81A10" w:rsidRDefault="00173204" w:rsidP="007D6F0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  <w:b/>
        </w:rPr>
        <w:t>Дата и время подведения итогов аукциона</w:t>
      </w:r>
      <w:r w:rsidRPr="00F81A10">
        <w:rPr>
          <w:rFonts w:ascii="Times New Roman" w:hAnsi="Times New Roman"/>
        </w:rPr>
        <w:t xml:space="preserve"> – </w:t>
      </w:r>
      <w:r w:rsidR="00555C8F">
        <w:rPr>
          <w:rFonts w:ascii="Times New Roman" w:hAnsi="Times New Roman"/>
        </w:rPr>
        <w:t>1</w:t>
      </w:r>
      <w:r w:rsidR="007D2951">
        <w:rPr>
          <w:rFonts w:ascii="Times New Roman" w:hAnsi="Times New Roman"/>
        </w:rPr>
        <w:t>6</w:t>
      </w:r>
      <w:r w:rsidR="00473B05" w:rsidRPr="00F81A10">
        <w:rPr>
          <w:rFonts w:ascii="Times New Roman" w:hAnsi="Times New Roman"/>
        </w:rPr>
        <w:t>.0</w:t>
      </w:r>
      <w:r w:rsidR="00555C8F">
        <w:rPr>
          <w:rFonts w:ascii="Times New Roman" w:hAnsi="Times New Roman"/>
        </w:rPr>
        <w:t>5</w:t>
      </w:r>
      <w:r w:rsidR="00473B05" w:rsidRPr="00F81A10">
        <w:rPr>
          <w:rFonts w:ascii="Times New Roman" w:hAnsi="Times New Roman"/>
        </w:rPr>
        <w:t>.</w:t>
      </w:r>
      <w:r w:rsidRPr="00F81A10">
        <w:rPr>
          <w:rFonts w:ascii="Times New Roman" w:hAnsi="Times New Roman"/>
        </w:rPr>
        <w:t>202</w:t>
      </w:r>
      <w:r w:rsidR="00EC73AE" w:rsidRPr="00F81A10">
        <w:rPr>
          <w:rFonts w:ascii="Times New Roman" w:hAnsi="Times New Roman"/>
        </w:rPr>
        <w:t>3</w:t>
      </w:r>
      <w:r w:rsidRPr="00F81A10">
        <w:rPr>
          <w:rFonts w:ascii="Times New Roman" w:hAnsi="Times New Roman"/>
        </w:rPr>
        <w:t xml:space="preserve"> после завершения аукциона.</w:t>
      </w:r>
    </w:p>
    <w:p w14:paraId="7E2ED855" w14:textId="4D4D1D42" w:rsidR="006F4B87" w:rsidRPr="00F81A10" w:rsidRDefault="00173204" w:rsidP="007D6F0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F81A10">
        <w:rPr>
          <w:rFonts w:ascii="Times New Roman" w:hAnsi="Times New Roman" w:cs="Times New Roman"/>
          <w:b/>
          <w:spacing w:val="-1"/>
          <w:sz w:val="22"/>
          <w:szCs w:val="22"/>
        </w:rPr>
        <w:t>Контактный телефон:</w:t>
      </w:r>
      <w:r w:rsidRPr="00F81A1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D2951">
        <w:rPr>
          <w:rFonts w:ascii="Times New Roman" w:hAnsi="Times New Roman" w:cs="Times New Roman"/>
          <w:spacing w:val="-1"/>
          <w:sz w:val="22"/>
          <w:szCs w:val="22"/>
        </w:rPr>
        <w:t>770-757</w:t>
      </w:r>
    </w:p>
    <w:p w14:paraId="662E2246" w14:textId="6E234263" w:rsidR="008E76F5" w:rsidRPr="00F81A10" w:rsidRDefault="008E76F5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F81A10">
        <w:rPr>
          <w:rFonts w:ascii="Times New Roman" w:eastAsia="Times New Roman" w:hAnsi="Times New Roman"/>
          <w:b/>
          <w:lang w:eastAsia="ru-RU"/>
        </w:rPr>
        <w:t>Лот № 1</w:t>
      </w:r>
      <w:r w:rsidRPr="00F81A10">
        <w:rPr>
          <w:rFonts w:ascii="Times New Roman" w:eastAsia="Times New Roman" w:hAnsi="Times New Roman"/>
          <w:lang w:eastAsia="ru-RU"/>
        </w:rPr>
        <w:t>- земельный участок с кадастровым номером:</w:t>
      </w:r>
      <w:r w:rsidRPr="00F81A10">
        <w:rPr>
          <w:rFonts w:ascii="Times New Roman" w:eastAsia="Times New Roman" w:hAnsi="Times New Roman"/>
          <w:bCs/>
          <w:lang w:eastAsia="ru-RU"/>
        </w:rPr>
        <w:t xml:space="preserve"> </w:t>
      </w:r>
      <w:r w:rsidR="006C3391" w:rsidRPr="00F81A10">
        <w:rPr>
          <w:rFonts w:ascii="Times New Roman" w:eastAsia="Times New Roman" w:hAnsi="Times New Roman"/>
          <w:lang w:eastAsia="ru-RU"/>
        </w:rPr>
        <w:t>28:10:</w:t>
      </w:r>
      <w:r w:rsidR="007D2951">
        <w:rPr>
          <w:rFonts w:ascii="Times New Roman" w:eastAsia="Times New Roman" w:hAnsi="Times New Roman"/>
          <w:lang w:eastAsia="ru-RU"/>
        </w:rPr>
        <w:t>131019</w:t>
      </w:r>
      <w:r w:rsidR="006C3391" w:rsidRPr="00F81A10">
        <w:rPr>
          <w:rFonts w:ascii="Times New Roman" w:eastAsia="Times New Roman" w:hAnsi="Times New Roman"/>
          <w:lang w:eastAsia="ru-RU"/>
        </w:rPr>
        <w:t>:</w:t>
      </w:r>
      <w:r w:rsidR="007D2951">
        <w:rPr>
          <w:rFonts w:ascii="Times New Roman" w:eastAsia="Times New Roman" w:hAnsi="Times New Roman"/>
          <w:lang w:eastAsia="ru-RU"/>
        </w:rPr>
        <w:t>77</w:t>
      </w:r>
      <w:r w:rsidRPr="00F81A10">
        <w:rPr>
          <w:rFonts w:ascii="Times New Roman" w:eastAsia="Times New Roman" w:hAnsi="Times New Roman"/>
          <w:bCs/>
          <w:lang w:eastAsia="ru-RU"/>
        </w:rPr>
        <w:t>.</w:t>
      </w:r>
    </w:p>
    <w:p w14:paraId="12E5B8C4" w14:textId="77777777" w:rsidR="001D7308" w:rsidRPr="00F81A10" w:rsidRDefault="008E76F5" w:rsidP="007D6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"/>
        </w:rPr>
      </w:pPr>
      <w:r w:rsidRPr="00F81A10">
        <w:rPr>
          <w:rFonts w:ascii="Times New Roman" w:hAnsi="Times New Roman"/>
          <w:b/>
        </w:rPr>
        <w:t>Предмет аукциона</w:t>
      </w:r>
      <w:r w:rsidR="001D7308" w:rsidRPr="00F81A10">
        <w:rPr>
          <w:rFonts w:ascii="Times New Roman" w:hAnsi="Times New Roman"/>
          <w:spacing w:val="1"/>
        </w:rPr>
        <w:t>:</w:t>
      </w:r>
    </w:p>
    <w:p w14:paraId="11EDE8CF" w14:textId="77777777" w:rsidR="008E76F5" w:rsidRPr="00F81A10" w:rsidRDefault="001D7308" w:rsidP="007D6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F81A10">
        <w:rPr>
          <w:rFonts w:ascii="Times New Roman" w:hAnsi="Times New Roman"/>
        </w:rPr>
        <w:t xml:space="preserve">Право на заключение </w:t>
      </w:r>
      <w:r w:rsidR="00555C8F">
        <w:rPr>
          <w:rFonts w:ascii="Times New Roman" w:hAnsi="Times New Roman"/>
        </w:rPr>
        <w:t xml:space="preserve">договора </w:t>
      </w:r>
      <w:r w:rsidRPr="00F81A10">
        <w:rPr>
          <w:rFonts w:ascii="Times New Roman" w:hAnsi="Times New Roman"/>
        </w:rPr>
        <w:t>аренды земельного участка</w:t>
      </w:r>
      <w:r w:rsidR="008E76F5" w:rsidRPr="00F81A10">
        <w:rPr>
          <w:rFonts w:ascii="Times New Roman" w:hAnsi="Times New Roman"/>
        </w:rPr>
        <w:t>, государственная собственность на который не разграничена.</w:t>
      </w:r>
      <w:r w:rsidR="008E76F5" w:rsidRPr="00F81A10">
        <w:rPr>
          <w:rFonts w:ascii="Times New Roman" w:hAnsi="Times New Roman"/>
          <w:b/>
        </w:rPr>
        <w:t xml:space="preserve"> </w:t>
      </w:r>
    </w:p>
    <w:p w14:paraId="6F090A1D" w14:textId="77777777" w:rsidR="00E944A2" w:rsidRPr="00F81A10" w:rsidRDefault="00E944A2" w:rsidP="007D6F07">
      <w:pPr>
        <w:spacing w:after="0" w:line="240" w:lineRule="auto"/>
        <w:ind w:left="-284" w:firstLine="992"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  <w:b/>
        </w:rPr>
        <w:t>Категория земель:</w:t>
      </w:r>
      <w:r w:rsidRPr="00F81A10">
        <w:rPr>
          <w:rFonts w:ascii="Times New Roman" w:hAnsi="Times New Roman"/>
        </w:rPr>
        <w:t xml:space="preserve"> земли населенных пунктов.</w:t>
      </w:r>
    </w:p>
    <w:p w14:paraId="48D5EE39" w14:textId="29B0B551" w:rsidR="00E944A2" w:rsidRPr="00F81A10" w:rsidRDefault="00E944A2" w:rsidP="007D6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F81A10">
        <w:rPr>
          <w:rFonts w:ascii="Times New Roman" w:hAnsi="Times New Roman"/>
          <w:b/>
          <w:bCs/>
        </w:rPr>
        <w:t>Общая площадь</w:t>
      </w:r>
      <w:r w:rsidRPr="00F81A10">
        <w:rPr>
          <w:rFonts w:ascii="Times New Roman" w:hAnsi="Times New Roman"/>
          <w:bCs/>
        </w:rPr>
        <w:t xml:space="preserve">: </w:t>
      </w:r>
      <w:r w:rsidR="007D2951">
        <w:rPr>
          <w:rFonts w:ascii="Times New Roman" w:hAnsi="Times New Roman"/>
        </w:rPr>
        <w:t>1384</w:t>
      </w:r>
      <w:r w:rsidRPr="00F81A10">
        <w:rPr>
          <w:rFonts w:ascii="Times New Roman" w:hAnsi="Times New Roman"/>
        </w:rPr>
        <w:t xml:space="preserve"> к</w:t>
      </w:r>
      <w:r w:rsidRPr="00F81A10">
        <w:rPr>
          <w:rFonts w:ascii="Times New Roman" w:hAnsi="Times New Roman"/>
          <w:bCs/>
        </w:rPr>
        <w:t>в.</w:t>
      </w:r>
      <w:r w:rsidR="00555C8F">
        <w:rPr>
          <w:rFonts w:ascii="Times New Roman" w:hAnsi="Times New Roman"/>
          <w:bCs/>
        </w:rPr>
        <w:t xml:space="preserve"> </w:t>
      </w:r>
      <w:r w:rsidRPr="00F81A10">
        <w:rPr>
          <w:rFonts w:ascii="Times New Roman" w:hAnsi="Times New Roman"/>
          <w:bCs/>
        </w:rPr>
        <w:t>м.</w:t>
      </w:r>
    </w:p>
    <w:p w14:paraId="5220EBEE" w14:textId="47E81E05" w:rsidR="00C639A3" w:rsidRPr="00F81A10" w:rsidRDefault="00C639A3" w:rsidP="007D6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  <w:b/>
        </w:rPr>
        <w:t>Разрешенное использование земельного участка</w:t>
      </w:r>
      <w:r w:rsidR="00DD3D09" w:rsidRPr="00F81A10">
        <w:rPr>
          <w:rFonts w:ascii="Times New Roman" w:hAnsi="Times New Roman"/>
          <w:b/>
        </w:rPr>
        <w:t>:</w:t>
      </w:r>
      <w:r w:rsidR="00DD3D09" w:rsidRPr="00F81A10">
        <w:rPr>
          <w:rFonts w:ascii="Times New Roman" w:hAnsi="Times New Roman"/>
        </w:rPr>
        <w:t xml:space="preserve"> </w:t>
      </w:r>
      <w:r w:rsidR="007D2951">
        <w:rPr>
          <w:rFonts w:ascii="Times New Roman" w:hAnsi="Times New Roman"/>
        </w:rPr>
        <w:t>строительство жилого дома</w:t>
      </w:r>
      <w:r w:rsidR="00DA7C63" w:rsidRPr="00F81A10">
        <w:rPr>
          <w:rFonts w:ascii="Times New Roman" w:hAnsi="Times New Roman"/>
        </w:rPr>
        <w:t>.</w:t>
      </w:r>
    </w:p>
    <w:p w14:paraId="5407E087" w14:textId="77777777" w:rsidR="00A75807" w:rsidRPr="00F81A10" w:rsidRDefault="00A75807" w:rsidP="00A7580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  <w:b/>
        </w:rPr>
        <w:t>Условия аукциона, ограничения в использовании земельного участка</w:t>
      </w:r>
      <w:r w:rsidRPr="00F81A10">
        <w:rPr>
          <w:rFonts w:ascii="Times New Roman" w:hAnsi="Times New Roman"/>
        </w:rPr>
        <w:t>:</w:t>
      </w:r>
      <w:r w:rsidRPr="00F81A10">
        <w:rPr>
          <w:rFonts w:ascii="Times New Roman" w:hAnsi="Times New Roman"/>
          <w:b/>
        </w:rPr>
        <w:t xml:space="preserve"> </w:t>
      </w:r>
      <w:r w:rsidRPr="00F81A10">
        <w:rPr>
          <w:rFonts w:ascii="Times New Roman" w:hAnsi="Times New Roman"/>
        </w:rPr>
        <w:t>использовать земельный участок в соответствии с его разрешенным использованием.</w:t>
      </w:r>
    </w:p>
    <w:p w14:paraId="4D3D776E" w14:textId="77777777" w:rsidR="00A75807" w:rsidRPr="00F81A10" w:rsidRDefault="00A75807" w:rsidP="00A7580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2"/>
        </w:rPr>
      </w:pPr>
      <w:r w:rsidRPr="00F81A10">
        <w:rPr>
          <w:rFonts w:ascii="Times New Roman" w:hAnsi="Times New Roman"/>
          <w:b/>
          <w:bCs/>
          <w:spacing w:val="-1"/>
        </w:rPr>
        <w:t>Границы земельного участка</w:t>
      </w:r>
      <w:r w:rsidRPr="00F81A10">
        <w:rPr>
          <w:rFonts w:ascii="Times New Roman" w:hAnsi="Times New Roman"/>
          <w:bCs/>
          <w:spacing w:val="-1"/>
        </w:rPr>
        <w:t xml:space="preserve">: в границах, указанных в </w:t>
      </w:r>
      <w:r w:rsidRPr="00F81A10">
        <w:rPr>
          <w:rFonts w:ascii="Times New Roman" w:hAnsi="Times New Roman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  <w:r w:rsidRPr="00F81A10">
        <w:rPr>
          <w:rFonts w:ascii="Times New Roman" w:hAnsi="Times New Roman"/>
          <w:bCs/>
        </w:rPr>
        <w:t xml:space="preserve"> Изменение границ земельного участка не допускается.</w:t>
      </w:r>
    </w:p>
    <w:p w14:paraId="4A1B8F60" w14:textId="17F8D33B" w:rsidR="007D6F07" w:rsidRPr="00F81A10" w:rsidRDefault="00C639A3" w:rsidP="007D6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F81A10">
        <w:rPr>
          <w:rFonts w:ascii="Times New Roman" w:hAnsi="Times New Roman"/>
          <w:b/>
          <w:bCs/>
        </w:rPr>
        <w:t>Местоположение</w:t>
      </w:r>
      <w:r w:rsidRPr="00F81A10">
        <w:rPr>
          <w:rFonts w:ascii="Times New Roman" w:hAnsi="Times New Roman"/>
          <w:bCs/>
        </w:rPr>
        <w:t xml:space="preserve">: </w:t>
      </w:r>
      <w:r w:rsidR="001D7308" w:rsidRPr="00F81A10">
        <w:rPr>
          <w:rFonts w:ascii="Times New Roman" w:hAnsi="Times New Roman"/>
          <w:bCs/>
        </w:rPr>
        <w:t xml:space="preserve">Амурская область, </w:t>
      </w:r>
      <w:r w:rsidR="007D2951">
        <w:rPr>
          <w:rFonts w:ascii="Times New Roman" w:hAnsi="Times New Roman"/>
          <w:bCs/>
        </w:rPr>
        <w:t xml:space="preserve">р-н </w:t>
      </w:r>
      <w:r w:rsidR="001D7308" w:rsidRPr="00F81A10">
        <w:rPr>
          <w:rFonts w:ascii="Times New Roman" w:hAnsi="Times New Roman"/>
        </w:rPr>
        <w:t xml:space="preserve">Благовещенский, </w:t>
      </w:r>
      <w:r w:rsidR="007D2951">
        <w:rPr>
          <w:rFonts w:ascii="Times New Roman" w:hAnsi="Times New Roman"/>
        </w:rPr>
        <w:t xml:space="preserve">с. Чигири, </w:t>
      </w:r>
      <w:r w:rsidR="00555C8F">
        <w:rPr>
          <w:rFonts w:ascii="Times New Roman" w:hAnsi="Times New Roman"/>
        </w:rPr>
        <w:t xml:space="preserve">земельный участок </w:t>
      </w:r>
      <w:r w:rsidR="00555C8F" w:rsidRPr="00555C8F">
        <w:rPr>
          <w:rFonts w:ascii="Times New Roman" w:hAnsi="Times New Roman"/>
        </w:rPr>
        <w:t xml:space="preserve">расположен в </w:t>
      </w:r>
      <w:r w:rsidR="007D2951">
        <w:rPr>
          <w:rFonts w:ascii="Times New Roman" w:hAnsi="Times New Roman"/>
        </w:rPr>
        <w:t>северо-восточной</w:t>
      </w:r>
      <w:r w:rsidR="00555C8F" w:rsidRPr="00555C8F">
        <w:rPr>
          <w:rFonts w:ascii="Times New Roman" w:hAnsi="Times New Roman"/>
        </w:rPr>
        <w:t xml:space="preserve"> части кадастрового квартала, граница которого проходит по </w:t>
      </w:r>
      <w:r w:rsidR="007D2951">
        <w:rPr>
          <w:rFonts w:ascii="Times New Roman" w:hAnsi="Times New Roman"/>
        </w:rPr>
        <w:t>ул. Центральной – ул. Солнечной – юго-западной границе квартала 39 – ул. Чигиринской (квартал 19)</w:t>
      </w:r>
      <w:r w:rsidR="00DD3D09" w:rsidRPr="00F81A10">
        <w:rPr>
          <w:rFonts w:ascii="Times New Roman" w:hAnsi="Times New Roman"/>
        </w:rPr>
        <w:t>.</w:t>
      </w:r>
    </w:p>
    <w:p w14:paraId="1E583C9B" w14:textId="65F85D60" w:rsidR="001D7308" w:rsidRPr="007D2951" w:rsidRDefault="00DA7C63" w:rsidP="001D73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</w:rPr>
      </w:pPr>
      <w:r w:rsidRPr="00F81A10">
        <w:rPr>
          <w:rFonts w:ascii="Times New Roman" w:hAnsi="Times New Roman"/>
          <w:b/>
          <w:bCs/>
          <w:spacing w:val="-1"/>
        </w:rPr>
        <w:t>Начальная цена предмета аукциона</w:t>
      </w:r>
      <w:r w:rsidR="006C3391" w:rsidRPr="00F81A10">
        <w:rPr>
          <w:rFonts w:ascii="Times New Roman" w:hAnsi="Times New Roman"/>
          <w:b/>
          <w:bCs/>
          <w:spacing w:val="-1"/>
        </w:rPr>
        <w:t>:</w:t>
      </w:r>
      <w:r w:rsidR="007D2951">
        <w:rPr>
          <w:rFonts w:ascii="Times New Roman" w:hAnsi="Times New Roman"/>
          <w:b/>
          <w:bCs/>
          <w:spacing w:val="-1"/>
        </w:rPr>
        <w:t xml:space="preserve"> </w:t>
      </w:r>
      <w:r w:rsidR="007D2951" w:rsidRPr="007D2951">
        <w:rPr>
          <w:rFonts w:ascii="Times New Roman" w:hAnsi="Times New Roman"/>
          <w:bCs/>
          <w:spacing w:val="-1"/>
        </w:rPr>
        <w:t>17541,33 (семнадцать тысяч пятьсот сорок один руб.) 33 коп.</w:t>
      </w:r>
    </w:p>
    <w:p w14:paraId="3A19BAE9" w14:textId="3CCB7FF3" w:rsidR="00DA7C63" w:rsidRPr="00F81A10" w:rsidRDefault="00DA7C63" w:rsidP="007D6F07">
      <w:pPr>
        <w:pStyle w:val="ConsPlusNormal"/>
        <w:widowControl/>
        <w:ind w:left="-142" w:firstLine="142"/>
        <w:contextualSpacing/>
        <w:jc w:val="both"/>
        <w:rPr>
          <w:rFonts w:ascii="Times New Roman" w:hAnsi="Times New Roman" w:cs="Times New Roman"/>
          <w:bCs/>
          <w:spacing w:val="-1"/>
          <w:sz w:val="22"/>
          <w:szCs w:val="22"/>
        </w:rPr>
      </w:pPr>
      <w:r w:rsidRPr="00F81A10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           «Шаг аукциона»: </w:t>
      </w:r>
      <w:r w:rsidRPr="00F81A10">
        <w:rPr>
          <w:rFonts w:ascii="Times New Roman" w:hAnsi="Times New Roman" w:cs="Times New Roman"/>
          <w:sz w:val="22"/>
          <w:szCs w:val="22"/>
        </w:rPr>
        <w:t>3% от начальной цены предметов аукциона</w:t>
      </w:r>
      <w:r w:rsidRPr="00F81A10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– </w:t>
      </w:r>
      <w:r w:rsidR="00276C45">
        <w:rPr>
          <w:rFonts w:ascii="Times New Roman" w:hAnsi="Times New Roman" w:cs="Times New Roman"/>
          <w:bCs/>
          <w:spacing w:val="-1"/>
          <w:sz w:val="22"/>
          <w:szCs w:val="22"/>
        </w:rPr>
        <w:t>526,23</w:t>
      </w:r>
      <w:r w:rsidR="007D6F07" w:rsidRPr="00F81A10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(</w:t>
      </w:r>
      <w:r w:rsidR="00276C45">
        <w:rPr>
          <w:rFonts w:ascii="Times New Roman" w:hAnsi="Times New Roman" w:cs="Times New Roman"/>
          <w:bCs/>
          <w:spacing w:val="-1"/>
          <w:sz w:val="22"/>
          <w:szCs w:val="22"/>
        </w:rPr>
        <w:t>пятьсот двадцать шесть руб.</w:t>
      </w:r>
      <w:r w:rsidR="0027642E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) </w:t>
      </w:r>
      <w:r w:rsidR="00276C45">
        <w:rPr>
          <w:rFonts w:ascii="Times New Roman" w:hAnsi="Times New Roman" w:cs="Times New Roman"/>
          <w:bCs/>
          <w:spacing w:val="-1"/>
          <w:sz w:val="22"/>
          <w:szCs w:val="22"/>
        </w:rPr>
        <w:t>23</w:t>
      </w:r>
      <w:r w:rsidR="007D6F07" w:rsidRPr="00F81A10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коп.</w:t>
      </w:r>
    </w:p>
    <w:p w14:paraId="082443C1" w14:textId="6494DEED" w:rsidR="00DA7C63" w:rsidRPr="00F81A10" w:rsidRDefault="00DA7C63" w:rsidP="007D6F07">
      <w:pPr>
        <w:pStyle w:val="ConsPlusNormal"/>
        <w:widowControl/>
        <w:ind w:left="-142" w:firstLine="142"/>
        <w:contextualSpacing/>
        <w:jc w:val="both"/>
        <w:rPr>
          <w:rFonts w:ascii="Times New Roman" w:hAnsi="Times New Roman" w:cs="Times New Roman"/>
          <w:bCs/>
          <w:spacing w:val="-1"/>
          <w:sz w:val="22"/>
          <w:szCs w:val="22"/>
        </w:rPr>
      </w:pPr>
      <w:r w:rsidRPr="00F81A10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             Размер задатка: </w:t>
      </w:r>
      <w:r w:rsidRPr="00F81A10">
        <w:rPr>
          <w:rFonts w:ascii="Times New Roman" w:hAnsi="Times New Roman" w:cs="Times New Roman"/>
          <w:sz w:val="22"/>
          <w:szCs w:val="22"/>
        </w:rPr>
        <w:t xml:space="preserve">20% от начальной цены предмета аукциона </w:t>
      </w:r>
      <w:r w:rsidRPr="00F81A10">
        <w:rPr>
          <w:rFonts w:ascii="Times New Roman" w:hAnsi="Times New Roman" w:cs="Times New Roman"/>
          <w:bCs/>
          <w:spacing w:val="-1"/>
          <w:sz w:val="22"/>
          <w:szCs w:val="22"/>
        </w:rPr>
        <w:t>–</w:t>
      </w:r>
      <w:r w:rsidR="000A0F1D" w:rsidRPr="00F81A10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</w:t>
      </w:r>
      <w:r w:rsidR="00276C45">
        <w:rPr>
          <w:rFonts w:ascii="Times New Roman" w:hAnsi="Times New Roman" w:cs="Times New Roman"/>
          <w:bCs/>
          <w:spacing w:val="-1"/>
          <w:sz w:val="22"/>
          <w:szCs w:val="22"/>
        </w:rPr>
        <w:t>3508,26</w:t>
      </w:r>
      <w:r w:rsidR="007D6F07" w:rsidRPr="00F81A10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(</w:t>
      </w:r>
      <w:r w:rsidR="00276C45">
        <w:rPr>
          <w:rFonts w:ascii="Times New Roman" w:hAnsi="Times New Roman" w:cs="Times New Roman"/>
          <w:bCs/>
          <w:spacing w:val="-1"/>
          <w:sz w:val="22"/>
          <w:szCs w:val="22"/>
        </w:rPr>
        <w:t>три</w:t>
      </w:r>
      <w:r w:rsidR="0027642E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тысяч</w:t>
      </w:r>
      <w:r w:rsidR="00276C45">
        <w:rPr>
          <w:rFonts w:ascii="Times New Roman" w:hAnsi="Times New Roman" w:cs="Times New Roman"/>
          <w:bCs/>
          <w:spacing w:val="-1"/>
          <w:sz w:val="22"/>
          <w:szCs w:val="22"/>
        </w:rPr>
        <w:t>и</w:t>
      </w:r>
      <w:r w:rsidR="0027642E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</w:t>
      </w:r>
      <w:r w:rsidR="00276C45">
        <w:rPr>
          <w:rFonts w:ascii="Times New Roman" w:hAnsi="Times New Roman" w:cs="Times New Roman"/>
          <w:bCs/>
          <w:spacing w:val="-1"/>
          <w:sz w:val="22"/>
          <w:szCs w:val="22"/>
        </w:rPr>
        <w:t>пятьсот восемь</w:t>
      </w:r>
      <w:r w:rsidR="007D6F07" w:rsidRPr="00F81A10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руб</w:t>
      </w:r>
      <w:r w:rsidR="00276C45">
        <w:rPr>
          <w:rFonts w:ascii="Times New Roman" w:hAnsi="Times New Roman" w:cs="Times New Roman"/>
          <w:bCs/>
          <w:spacing w:val="-1"/>
          <w:sz w:val="22"/>
          <w:szCs w:val="22"/>
        </w:rPr>
        <w:t>.</w:t>
      </w:r>
      <w:r w:rsidR="0027642E">
        <w:rPr>
          <w:rFonts w:ascii="Times New Roman" w:hAnsi="Times New Roman" w:cs="Times New Roman"/>
          <w:bCs/>
          <w:spacing w:val="-1"/>
          <w:sz w:val="22"/>
          <w:szCs w:val="22"/>
        </w:rPr>
        <w:t>)</w:t>
      </w:r>
      <w:r w:rsidR="007D6F07" w:rsidRPr="00F81A10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</w:t>
      </w:r>
      <w:r w:rsidR="00276C45">
        <w:rPr>
          <w:rFonts w:ascii="Times New Roman" w:hAnsi="Times New Roman" w:cs="Times New Roman"/>
          <w:bCs/>
          <w:spacing w:val="-1"/>
          <w:sz w:val="22"/>
          <w:szCs w:val="22"/>
        </w:rPr>
        <w:t>26</w:t>
      </w:r>
      <w:r w:rsidR="007D6F07" w:rsidRPr="00F81A10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коп. </w:t>
      </w:r>
    </w:p>
    <w:p w14:paraId="7248050C" w14:textId="77777777" w:rsidR="00C639A3" w:rsidRPr="00F81A10" w:rsidRDefault="00C639A3" w:rsidP="007D6F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  <w:b/>
        </w:rPr>
        <w:t xml:space="preserve">Обременения земельного участка: </w:t>
      </w:r>
      <w:r w:rsidR="00173204" w:rsidRPr="00F81A10">
        <w:rPr>
          <w:rFonts w:ascii="Times New Roman" w:hAnsi="Times New Roman"/>
          <w:b/>
        </w:rPr>
        <w:t>отсутствуют</w:t>
      </w:r>
      <w:r w:rsidRPr="00F81A10">
        <w:rPr>
          <w:rFonts w:ascii="Times New Roman" w:hAnsi="Times New Roman"/>
        </w:rPr>
        <w:t>.</w:t>
      </w:r>
    </w:p>
    <w:p w14:paraId="4FF69791" w14:textId="77777777" w:rsidR="00C639A3" w:rsidRPr="00F81A10" w:rsidRDefault="00C639A3" w:rsidP="007D6F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81A10">
        <w:rPr>
          <w:rFonts w:ascii="Times New Roman" w:hAnsi="Times New Roman"/>
          <w:b/>
        </w:rPr>
        <w:t xml:space="preserve">Предельные </w:t>
      </w:r>
      <w:r w:rsidR="00AD4998" w:rsidRPr="00F81A10">
        <w:rPr>
          <w:rFonts w:ascii="Times New Roman" w:hAnsi="Times New Roman"/>
          <w:b/>
        </w:rPr>
        <w:t xml:space="preserve">(минимальные и максимальные) размеры земельного участка и предельные </w:t>
      </w:r>
      <w:r w:rsidRPr="00F81A10">
        <w:rPr>
          <w:rFonts w:ascii="Times New Roman" w:hAnsi="Times New Roman"/>
          <w:b/>
        </w:rPr>
        <w:t>параметры разрешенного строительства, реконструкции объектов капитального строительства</w:t>
      </w:r>
      <w:r w:rsidR="00AD4998" w:rsidRPr="00F81A10">
        <w:rPr>
          <w:rFonts w:ascii="Times New Roman" w:hAnsi="Times New Roman"/>
          <w:b/>
        </w:rPr>
        <w:t xml:space="preserve">, установленные градостроительным регламентом для территориальной зоны, в которой </w:t>
      </w:r>
      <w:r w:rsidR="00AD4998" w:rsidRPr="00F81A10">
        <w:rPr>
          <w:rFonts w:ascii="Times New Roman" w:hAnsi="Times New Roman"/>
          <w:b/>
        </w:rPr>
        <w:lastRenderedPageBreak/>
        <w:t>расположен земельный участок</w:t>
      </w:r>
      <w:r w:rsidRPr="00F81A10">
        <w:rPr>
          <w:rFonts w:ascii="Times New Roman" w:hAnsi="Times New Roman"/>
          <w:b/>
        </w:rPr>
        <w:t>:</w:t>
      </w:r>
    </w:p>
    <w:p w14:paraId="193B5B8F" w14:textId="539533FE" w:rsidR="006D37C2" w:rsidRDefault="00276C45" w:rsidP="00067D4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76C45">
        <w:rPr>
          <w:rFonts w:ascii="Times New Roman" w:hAnsi="Times New Roman"/>
        </w:rPr>
        <w:t>Участок расположен в функциональной зоне Ж-1 Зона индивидуальной жилой застройки.</w:t>
      </w:r>
    </w:p>
    <w:p w14:paraId="1DF877DC" w14:textId="09547A80" w:rsidR="00276C45" w:rsidRDefault="00D93352" w:rsidP="00067D46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Земельный участок относится к о</w:t>
      </w:r>
      <w:r w:rsidRPr="00D93352">
        <w:rPr>
          <w:rFonts w:ascii="Times New Roman" w:hAnsi="Times New Roman"/>
        </w:rPr>
        <w:t>сновн</w:t>
      </w:r>
      <w:r>
        <w:rPr>
          <w:rFonts w:ascii="Times New Roman" w:hAnsi="Times New Roman"/>
        </w:rPr>
        <w:t>ому</w:t>
      </w:r>
      <w:r w:rsidRPr="00D93352">
        <w:rPr>
          <w:rFonts w:ascii="Times New Roman" w:hAnsi="Times New Roman"/>
        </w:rPr>
        <w:t xml:space="preserve"> вид</w:t>
      </w:r>
      <w:r>
        <w:rPr>
          <w:rFonts w:ascii="Times New Roman" w:hAnsi="Times New Roman"/>
        </w:rPr>
        <w:t>у</w:t>
      </w:r>
      <w:r w:rsidRPr="00D93352">
        <w:rPr>
          <w:rFonts w:ascii="Times New Roman" w:hAnsi="Times New Roman"/>
        </w:rPr>
        <w:t xml:space="preserve"> разрешенного использования</w:t>
      </w:r>
      <w:r>
        <w:rPr>
          <w:rFonts w:ascii="Times New Roman" w:hAnsi="Times New Roman"/>
        </w:rPr>
        <w:t xml:space="preserve"> - д</w:t>
      </w:r>
      <w:r w:rsidRPr="00D93352">
        <w:rPr>
          <w:rFonts w:ascii="Times New Roman" w:hAnsi="Times New Roman"/>
        </w:rPr>
        <w:t>ля индивидуального жилищного строительства</w:t>
      </w:r>
      <w:r>
        <w:rPr>
          <w:rFonts w:ascii="Times New Roman" w:hAnsi="Times New Roman"/>
        </w:rPr>
        <w:t xml:space="preserve">. </w:t>
      </w:r>
      <w:r w:rsidRPr="00D93352">
        <w:rPr>
          <w:rFonts w:ascii="Times New Roman" w:hAnsi="Times New Roman"/>
        </w:rPr>
        <w:t>Размещение индивидуального жилого дома 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 сельскохозяйственных культур; размещение индивидуальных гаражей и подсобных сооружений</w:t>
      </w:r>
      <w:r>
        <w:rPr>
          <w:rFonts w:ascii="Times New Roman" w:hAnsi="Times New Roman"/>
        </w:rPr>
        <w:t>.</w:t>
      </w:r>
    </w:p>
    <w:p w14:paraId="08EC4776" w14:textId="72C1C91D" w:rsidR="00D93352" w:rsidRDefault="00D93352" w:rsidP="00067D4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D93352">
        <w:rPr>
          <w:rFonts w:ascii="Times New Roman" w:hAnsi="Times New Roman"/>
          <w:bCs/>
          <w:iCs/>
        </w:rPr>
        <w:t>Предельные (минимальные и (или)максимальные) размеры земельных участков, в том числе их площадь</w:t>
      </w:r>
      <w:r>
        <w:rPr>
          <w:rFonts w:ascii="Times New Roman" w:hAnsi="Times New Roman"/>
          <w:bCs/>
          <w:iCs/>
        </w:rPr>
        <w:t>.</w:t>
      </w:r>
    </w:p>
    <w:p w14:paraId="0F4D5234" w14:textId="1DB1C8F6" w:rsidR="00D93352" w:rsidRDefault="00D93352" w:rsidP="00D93352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D93352">
        <w:rPr>
          <w:rFonts w:ascii="Times New Roman" w:hAnsi="Times New Roman"/>
          <w:bCs/>
          <w:iCs/>
        </w:rPr>
        <w:t>1.</w:t>
      </w:r>
      <w:r>
        <w:rPr>
          <w:rFonts w:ascii="Times New Roman" w:hAnsi="Times New Roman"/>
        </w:rPr>
        <w:t xml:space="preserve"> </w:t>
      </w:r>
      <w:r w:rsidRPr="00D93352">
        <w:rPr>
          <w:rFonts w:ascii="Times New Roman" w:hAnsi="Times New Roman"/>
          <w:bCs/>
          <w:iCs/>
        </w:rPr>
        <w:t>Предельная образуемая (минимальная и максимальная) площадь земельных участков для размещения индивидуального жилого дома – от 800 кв.</w:t>
      </w:r>
      <w:r>
        <w:rPr>
          <w:rFonts w:ascii="Times New Roman" w:hAnsi="Times New Roman"/>
          <w:bCs/>
          <w:iCs/>
        </w:rPr>
        <w:t xml:space="preserve"> </w:t>
      </w:r>
      <w:r w:rsidRPr="00D93352">
        <w:rPr>
          <w:rFonts w:ascii="Times New Roman" w:hAnsi="Times New Roman"/>
          <w:bCs/>
          <w:iCs/>
        </w:rPr>
        <w:t>м до 1500 кв.</w:t>
      </w:r>
      <w:r>
        <w:rPr>
          <w:rFonts w:ascii="Times New Roman" w:hAnsi="Times New Roman"/>
          <w:bCs/>
          <w:iCs/>
        </w:rPr>
        <w:t xml:space="preserve"> </w:t>
      </w:r>
      <w:r w:rsidRPr="00D93352">
        <w:rPr>
          <w:rFonts w:ascii="Times New Roman" w:hAnsi="Times New Roman"/>
          <w:bCs/>
          <w:iCs/>
        </w:rPr>
        <w:t>м и ведения личного подсобного хозяйства – от 100 кв.</w:t>
      </w:r>
      <w:r>
        <w:rPr>
          <w:rFonts w:ascii="Times New Roman" w:hAnsi="Times New Roman"/>
          <w:bCs/>
          <w:iCs/>
        </w:rPr>
        <w:t xml:space="preserve"> </w:t>
      </w:r>
      <w:r w:rsidRPr="00D93352">
        <w:rPr>
          <w:rFonts w:ascii="Times New Roman" w:hAnsi="Times New Roman"/>
          <w:bCs/>
          <w:iCs/>
        </w:rPr>
        <w:t>м до 3000 кв.</w:t>
      </w:r>
      <w:r>
        <w:rPr>
          <w:rFonts w:ascii="Times New Roman" w:hAnsi="Times New Roman"/>
          <w:bCs/>
          <w:iCs/>
        </w:rPr>
        <w:t xml:space="preserve"> </w:t>
      </w:r>
      <w:r w:rsidRPr="00D93352">
        <w:rPr>
          <w:rFonts w:ascii="Times New Roman" w:hAnsi="Times New Roman"/>
          <w:bCs/>
          <w:iCs/>
        </w:rPr>
        <w:t>м, для блокированной застройки норма на один дом от 200 кв.</w:t>
      </w:r>
      <w:r>
        <w:rPr>
          <w:rFonts w:ascii="Times New Roman" w:hAnsi="Times New Roman"/>
          <w:bCs/>
          <w:iCs/>
        </w:rPr>
        <w:t xml:space="preserve"> </w:t>
      </w:r>
      <w:r w:rsidRPr="00D93352">
        <w:rPr>
          <w:rFonts w:ascii="Times New Roman" w:hAnsi="Times New Roman"/>
          <w:bCs/>
          <w:iCs/>
        </w:rPr>
        <w:t>м до 1000 кв.</w:t>
      </w:r>
      <w:r>
        <w:rPr>
          <w:rFonts w:ascii="Times New Roman" w:hAnsi="Times New Roman"/>
          <w:bCs/>
          <w:iCs/>
        </w:rPr>
        <w:t xml:space="preserve"> </w:t>
      </w:r>
      <w:r w:rsidRPr="00D93352">
        <w:rPr>
          <w:rFonts w:ascii="Times New Roman" w:hAnsi="Times New Roman"/>
          <w:bCs/>
          <w:iCs/>
        </w:rPr>
        <w:t>м, для индивидуальных гаражей не более 50 кв.</w:t>
      </w:r>
      <w:r>
        <w:rPr>
          <w:rFonts w:ascii="Times New Roman" w:hAnsi="Times New Roman"/>
          <w:bCs/>
          <w:iCs/>
        </w:rPr>
        <w:t xml:space="preserve"> </w:t>
      </w:r>
      <w:r w:rsidRPr="00D93352">
        <w:rPr>
          <w:rFonts w:ascii="Times New Roman" w:hAnsi="Times New Roman"/>
          <w:bCs/>
          <w:iCs/>
        </w:rPr>
        <w:t>м. Для остальных видов разрешенного использования земельных участков минимальная и максимальная площадь не подлежит установлению</w:t>
      </w:r>
      <w:r>
        <w:rPr>
          <w:rFonts w:ascii="Times New Roman" w:hAnsi="Times New Roman"/>
          <w:bCs/>
          <w:iCs/>
        </w:rPr>
        <w:t>.</w:t>
      </w:r>
    </w:p>
    <w:p w14:paraId="5A5E1AD1" w14:textId="77777777" w:rsidR="00D93352" w:rsidRPr="00D93352" w:rsidRDefault="00D93352" w:rsidP="00D93352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2. </w:t>
      </w:r>
      <w:r w:rsidRPr="00D93352">
        <w:rPr>
          <w:rFonts w:ascii="Times New Roman" w:hAnsi="Times New Roman"/>
          <w:bCs/>
          <w:iCs/>
        </w:rPr>
        <w:t>Минимальные отступы от границ земельных участков до зданий:</w:t>
      </w:r>
    </w:p>
    <w:p w14:paraId="6737A209" w14:textId="77777777" w:rsidR="00D93352" w:rsidRPr="00D93352" w:rsidRDefault="00D93352" w:rsidP="00D93352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D93352">
        <w:rPr>
          <w:rFonts w:ascii="Times New Roman" w:hAnsi="Times New Roman"/>
          <w:bCs/>
          <w:iCs/>
        </w:rPr>
        <w:t>в случаях примыкания к соседним домам 3 метра. Не допускается блокировка индивидуального жилого дома с общественными объектами нежилого назначения, расположенными на смежных земельных участках.</w:t>
      </w:r>
    </w:p>
    <w:p w14:paraId="5C501281" w14:textId="77777777" w:rsidR="00D93352" w:rsidRPr="00D93352" w:rsidRDefault="00D93352" w:rsidP="00D93352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D93352">
        <w:rPr>
          <w:rFonts w:ascii="Times New Roman" w:hAnsi="Times New Roman"/>
          <w:bCs/>
          <w:iCs/>
        </w:rPr>
        <w:t>в иных случаях не менее 3 метров;</w:t>
      </w:r>
    </w:p>
    <w:p w14:paraId="06E2B389" w14:textId="77777777" w:rsidR="00D93352" w:rsidRPr="00D93352" w:rsidRDefault="00D93352" w:rsidP="00D93352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D93352">
        <w:rPr>
          <w:rFonts w:ascii="Times New Roman" w:hAnsi="Times New Roman"/>
          <w:bCs/>
          <w:iCs/>
        </w:rPr>
        <w:t xml:space="preserve">по сторонам смежным с улицами, дорогами, внутриквартальными проездами и другими территориями общего пользования не менее 5 метров. </w:t>
      </w:r>
    </w:p>
    <w:p w14:paraId="420E4BFC" w14:textId="77777777" w:rsidR="00D93352" w:rsidRPr="00D93352" w:rsidRDefault="00D93352" w:rsidP="00D93352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D93352">
        <w:rPr>
          <w:rFonts w:ascii="Times New Roman" w:hAnsi="Times New Roman"/>
          <w:bCs/>
          <w:iCs/>
        </w:rPr>
        <w:t>Минимальные отступы от границ земельных участков до хозяйственных построек (сараи, гаражи, бани и т.п.) не менее 1 метра.</w:t>
      </w:r>
    </w:p>
    <w:p w14:paraId="48774CB3" w14:textId="6FC84BD5" w:rsidR="00D93352" w:rsidRDefault="00D93352" w:rsidP="00D93352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D93352">
        <w:rPr>
          <w:rFonts w:ascii="Times New Roman" w:hAnsi="Times New Roman"/>
          <w:bCs/>
          <w:iCs/>
        </w:rPr>
        <w:t>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</w:t>
      </w:r>
      <w:r>
        <w:rPr>
          <w:rFonts w:ascii="Times New Roman" w:hAnsi="Times New Roman"/>
          <w:bCs/>
          <w:iCs/>
        </w:rPr>
        <w:t>.</w:t>
      </w:r>
    </w:p>
    <w:p w14:paraId="721211B4" w14:textId="1F9CC1FB" w:rsidR="00D93352" w:rsidRDefault="00D93352" w:rsidP="00D93352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3. </w:t>
      </w:r>
      <w:r w:rsidRPr="00D93352">
        <w:rPr>
          <w:rFonts w:ascii="Times New Roman" w:hAnsi="Times New Roman"/>
          <w:bCs/>
          <w:iCs/>
        </w:rPr>
        <w:t>Максимальное количество надземных этажей зданий, строений, сооружений на территории земельного участка не выше 3-х этажей (включая мансардный), максимальная высота зданий, строений, сооружений на территории земельного участка, 15 метров</w:t>
      </w:r>
      <w:r>
        <w:rPr>
          <w:rFonts w:ascii="Times New Roman" w:hAnsi="Times New Roman"/>
          <w:bCs/>
          <w:iCs/>
        </w:rPr>
        <w:t>.</w:t>
      </w:r>
    </w:p>
    <w:p w14:paraId="52981EE0" w14:textId="77777777" w:rsidR="00D93352" w:rsidRPr="00D93352" w:rsidRDefault="00D93352" w:rsidP="00D93352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4. </w:t>
      </w:r>
      <w:r w:rsidRPr="00D93352">
        <w:rPr>
          <w:rFonts w:ascii="Times New Roman" w:hAnsi="Times New Roman"/>
          <w:bCs/>
          <w:iCs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14:paraId="30E56C30" w14:textId="77777777" w:rsidR="00D93352" w:rsidRPr="00D93352" w:rsidRDefault="00D93352" w:rsidP="00D93352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D93352">
        <w:rPr>
          <w:rFonts w:ascii="Times New Roman" w:hAnsi="Times New Roman"/>
          <w:bCs/>
          <w:iCs/>
        </w:rPr>
        <w:t>а) индивидуальными жилыми домами – 60;</w:t>
      </w:r>
    </w:p>
    <w:p w14:paraId="6C744E18" w14:textId="77777777" w:rsidR="00D93352" w:rsidRPr="00D93352" w:rsidRDefault="00D93352" w:rsidP="00D93352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D93352">
        <w:rPr>
          <w:rFonts w:ascii="Times New Roman" w:hAnsi="Times New Roman"/>
          <w:bCs/>
          <w:iCs/>
        </w:rPr>
        <w:t>б) личное подсобное хозяйство – 60;</w:t>
      </w:r>
    </w:p>
    <w:p w14:paraId="44E4D4B2" w14:textId="77777777" w:rsidR="00D93352" w:rsidRPr="00D93352" w:rsidRDefault="00D93352" w:rsidP="00D93352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D93352">
        <w:rPr>
          <w:rFonts w:ascii="Times New Roman" w:hAnsi="Times New Roman"/>
          <w:bCs/>
          <w:iCs/>
        </w:rPr>
        <w:t>в) блокированная жилая застройка – 60;</w:t>
      </w:r>
    </w:p>
    <w:p w14:paraId="5BCA7633" w14:textId="19E7EFC6" w:rsidR="00D93352" w:rsidRDefault="00D93352" w:rsidP="00D93352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D93352">
        <w:rPr>
          <w:rFonts w:ascii="Times New Roman" w:hAnsi="Times New Roman"/>
          <w:bCs/>
          <w:iCs/>
        </w:rPr>
        <w:t>г) общественной застройкой – 80</w:t>
      </w:r>
      <w:r>
        <w:rPr>
          <w:rFonts w:ascii="Times New Roman" w:hAnsi="Times New Roman"/>
          <w:bCs/>
          <w:iCs/>
        </w:rPr>
        <w:t>.</w:t>
      </w:r>
    </w:p>
    <w:p w14:paraId="57508B77" w14:textId="77777777" w:rsidR="00D93352" w:rsidRPr="00D93352" w:rsidRDefault="00D93352" w:rsidP="00D93352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5. </w:t>
      </w:r>
      <w:r w:rsidRPr="00D93352">
        <w:rPr>
          <w:rFonts w:ascii="Times New Roman" w:hAnsi="Times New Roman"/>
          <w:bCs/>
          <w:iCs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14:paraId="48034513" w14:textId="77777777" w:rsidR="00D93352" w:rsidRPr="00D93352" w:rsidRDefault="00D93352" w:rsidP="00D93352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D93352">
        <w:rPr>
          <w:rFonts w:ascii="Times New Roman" w:hAnsi="Times New Roman"/>
          <w:bCs/>
          <w:iCs/>
        </w:rPr>
        <w:t>а) охранные зоны объектов инженерной инфраструктуры, а именно:</w:t>
      </w:r>
    </w:p>
    <w:p w14:paraId="407DB282" w14:textId="77777777" w:rsidR="00D93352" w:rsidRPr="00D93352" w:rsidRDefault="00D93352" w:rsidP="00D93352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D93352">
        <w:rPr>
          <w:rFonts w:ascii="Times New Roman" w:hAnsi="Times New Roman"/>
          <w:bCs/>
          <w:iCs/>
        </w:rPr>
        <w:t>объектов электроснабжения, сооружения связи;</w:t>
      </w:r>
    </w:p>
    <w:p w14:paraId="3135FF71" w14:textId="77777777" w:rsidR="00D93352" w:rsidRPr="00D93352" w:rsidRDefault="00D93352" w:rsidP="00D93352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D93352">
        <w:rPr>
          <w:rFonts w:ascii="Times New Roman" w:hAnsi="Times New Roman"/>
          <w:bCs/>
          <w:iCs/>
        </w:rPr>
        <w:t>б) санитарно-защитная зона (СЗЗ) от действующих объектов промышленности (предприятий);</w:t>
      </w:r>
    </w:p>
    <w:p w14:paraId="7F956033" w14:textId="77777777" w:rsidR="00D93352" w:rsidRPr="00D93352" w:rsidRDefault="00D93352" w:rsidP="00D93352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D93352">
        <w:rPr>
          <w:rFonts w:ascii="Times New Roman" w:hAnsi="Times New Roman"/>
          <w:bCs/>
          <w:iCs/>
        </w:rPr>
        <w:t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V;</w:t>
      </w:r>
    </w:p>
    <w:p w14:paraId="71E64BBA" w14:textId="20986FAD" w:rsidR="00D93352" w:rsidRPr="00D93352" w:rsidRDefault="00D93352" w:rsidP="00D9335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93352">
        <w:rPr>
          <w:rFonts w:ascii="Times New Roman" w:hAnsi="Times New Roman"/>
          <w:bCs/>
          <w:iCs/>
        </w:rPr>
        <w:t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соответствии с законодательством РФ. Правовой режим использования и застройки таких территорий определяется совокупностью требований, указанных в настоящей статье, и ограничений, указанных в статье 38 Правил. При этом более строгие требования, относящиеся к одному и тому же параметру, поглощают более мягкие.</w:t>
      </w:r>
    </w:p>
    <w:p w14:paraId="15342916" w14:textId="77777777" w:rsidR="00DA7C63" w:rsidRPr="00F81A10" w:rsidRDefault="00DA7C63" w:rsidP="007D6F07">
      <w:pPr>
        <w:pStyle w:val="ConsPlusNormal"/>
        <w:widowControl/>
        <w:ind w:left="-142" w:firstLine="142"/>
        <w:contextualSpacing/>
        <w:jc w:val="both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F81A10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    </w:t>
      </w:r>
      <w:r w:rsidR="00790951" w:rsidRPr="00F81A10">
        <w:rPr>
          <w:rFonts w:ascii="Times New Roman" w:hAnsi="Times New Roman" w:cs="Times New Roman"/>
          <w:b/>
          <w:bCs/>
          <w:spacing w:val="-1"/>
          <w:sz w:val="22"/>
          <w:szCs w:val="22"/>
        </w:rPr>
        <w:tab/>
      </w:r>
      <w:r w:rsidRPr="00F81A10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 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0D18E3F2" w14:textId="77777777" w:rsidR="00DA7C63" w:rsidRPr="00F81A10" w:rsidRDefault="00DA7C63" w:rsidP="007D6F07">
      <w:pPr>
        <w:pStyle w:val="ConsPlusNormal"/>
        <w:widowControl/>
        <w:ind w:left="-142" w:firstLine="142"/>
        <w:contextualSpacing/>
        <w:jc w:val="both"/>
        <w:rPr>
          <w:rFonts w:ascii="Times New Roman" w:eastAsia="Calibri" w:hAnsi="Times New Roman" w:cs="Times New Roman"/>
          <w:b/>
          <w:spacing w:val="1"/>
          <w:sz w:val="22"/>
          <w:szCs w:val="22"/>
          <w:lang w:eastAsia="en-US"/>
        </w:rPr>
      </w:pPr>
      <w:r w:rsidRPr="00F81A10">
        <w:rPr>
          <w:rFonts w:ascii="Times New Roman" w:eastAsia="Calibri" w:hAnsi="Times New Roman" w:cs="Times New Roman"/>
          <w:b/>
          <w:spacing w:val="1"/>
          <w:sz w:val="22"/>
          <w:szCs w:val="22"/>
          <w:lang w:eastAsia="en-US"/>
        </w:rPr>
        <w:t xml:space="preserve">      </w:t>
      </w:r>
      <w:r w:rsidR="00790951" w:rsidRPr="00F81A10">
        <w:rPr>
          <w:rFonts w:ascii="Times New Roman" w:eastAsia="Calibri" w:hAnsi="Times New Roman" w:cs="Times New Roman"/>
          <w:b/>
          <w:spacing w:val="1"/>
          <w:sz w:val="22"/>
          <w:szCs w:val="22"/>
          <w:lang w:eastAsia="en-US"/>
        </w:rPr>
        <w:tab/>
      </w:r>
      <w:r w:rsidRPr="00F81A10">
        <w:rPr>
          <w:rFonts w:ascii="Times New Roman" w:eastAsia="Calibri" w:hAnsi="Times New Roman" w:cs="Times New Roman"/>
          <w:b/>
          <w:spacing w:val="1"/>
          <w:sz w:val="22"/>
          <w:szCs w:val="22"/>
          <w:lang w:eastAsia="en-US"/>
        </w:rPr>
        <w:t xml:space="preserve"> 1.Электроснабжение:</w:t>
      </w:r>
    </w:p>
    <w:p w14:paraId="0EED822D" w14:textId="08E5AB07" w:rsidR="00AE7F18" w:rsidRDefault="00B77542" w:rsidP="00AE7F18">
      <w:pPr>
        <w:pStyle w:val="22"/>
        <w:shd w:val="clear" w:color="auto" w:fill="auto"/>
        <w:spacing w:before="0"/>
        <w:rPr>
          <w:lang w:bidi="ru-RU"/>
        </w:rPr>
      </w:pPr>
      <w:r w:rsidRPr="00B77542">
        <w:rPr>
          <w:lang w:bidi="ru-RU"/>
        </w:rPr>
        <w:t>Электроснабжение объекта с видом разрешенного использования «строительство жилого дома», которое предполагается осуществить на земельном участке с кадастровым номером: 28:10:131019:77, расположенном в Благовещенском районе с. Чигири по 3-ой категории надежности, класс напряжения 0,4 кВ, максимальной присоединяемой мощностью до 15 кВт, возможно при условии строительства В Л 0,4 кВ от существующей В Л 0,4 кВ до границы земельного участка заявителя</w:t>
      </w:r>
      <w:r>
        <w:rPr>
          <w:lang w:bidi="ru-RU"/>
        </w:rPr>
        <w:t>.</w:t>
      </w:r>
    </w:p>
    <w:p w14:paraId="48A7A1DC" w14:textId="77777777" w:rsidR="00DA7C63" w:rsidRPr="00F81A10" w:rsidRDefault="00DA7C63" w:rsidP="00214A62">
      <w:pPr>
        <w:pStyle w:val="ConsPlusNormal"/>
        <w:widowControl/>
        <w:ind w:left="-142" w:firstLine="85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81A10">
        <w:rPr>
          <w:rFonts w:ascii="Times New Roman" w:hAnsi="Times New Roman" w:cs="Times New Roman"/>
          <w:sz w:val="22"/>
          <w:szCs w:val="22"/>
        </w:rPr>
        <w:t xml:space="preserve"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</w:t>
      </w:r>
      <w:r w:rsidRPr="00F81A10">
        <w:rPr>
          <w:rFonts w:ascii="Times New Roman" w:hAnsi="Times New Roman" w:cs="Times New Roman"/>
          <w:sz w:val="22"/>
          <w:szCs w:val="22"/>
        </w:rPr>
        <w:lastRenderedPageBreak/>
        <w:t>сетевым организациям и иным лицам, к электрическим сетям», утвержденным Постановлением Правительства РФ от 27 декабря 2004г № 861.</w:t>
      </w:r>
    </w:p>
    <w:p w14:paraId="61F94086" w14:textId="77777777" w:rsidR="00DA7C63" w:rsidRPr="00F81A10" w:rsidRDefault="00DA7C63" w:rsidP="00EC73AE">
      <w:pPr>
        <w:pStyle w:val="ConsPlusNormal"/>
        <w:widowControl/>
        <w:ind w:left="-142" w:firstLine="85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81A10">
        <w:rPr>
          <w:rFonts w:ascii="Times New Roman" w:hAnsi="Times New Roman" w:cs="Times New Roman"/>
          <w:sz w:val="22"/>
          <w:szCs w:val="22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14:paraId="322D3916" w14:textId="77777777" w:rsidR="00DA7C63" w:rsidRPr="00F81A10" w:rsidRDefault="00DA7C63" w:rsidP="007D6F07">
      <w:pPr>
        <w:pStyle w:val="ConsPlusNormal"/>
        <w:widowControl/>
        <w:ind w:left="-142" w:firstLine="142"/>
        <w:contextualSpacing/>
        <w:jc w:val="both"/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</w:pPr>
      <w:r w:rsidRPr="00F81A10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 xml:space="preserve">      </w:t>
      </w:r>
      <w:r w:rsidR="00790951" w:rsidRPr="00F81A10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ab/>
      </w:r>
      <w:r w:rsidRPr="00F81A10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 xml:space="preserve"> 2.Водоснабжение.</w:t>
      </w:r>
    </w:p>
    <w:p w14:paraId="0BF3C3C2" w14:textId="77777777" w:rsidR="00DA7C63" w:rsidRPr="00F81A10" w:rsidRDefault="00DA7C63" w:rsidP="007D6F07">
      <w:pPr>
        <w:pStyle w:val="ConsPlusNormal"/>
        <w:widowControl/>
        <w:ind w:left="-142"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81A10">
        <w:rPr>
          <w:rFonts w:ascii="Times New Roman" w:hAnsi="Times New Roman" w:cs="Times New Roman"/>
          <w:sz w:val="22"/>
          <w:szCs w:val="22"/>
        </w:rPr>
        <w:t>Предусмотреть индивидуальные источники водоснабжения.</w:t>
      </w:r>
    </w:p>
    <w:p w14:paraId="21A996E3" w14:textId="77777777" w:rsidR="00DA7C63" w:rsidRPr="00F81A10" w:rsidRDefault="00DA7C63" w:rsidP="007D6F07">
      <w:pPr>
        <w:pStyle w:val="ConsPlusNormal"/>
        <w:widowControl/>
        <w:ind w:left="-142" w:firstLine="142"/>
        <w:contextualSpacing/>
        <w:jc w:val="both"/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</w:pPr>
      <w:r w:rsidRPr="00F81A10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 xml:space="preserve">      </w:t>
      </w:r>
      <w:r w:rsidR="00790951" w:rsidRPr="00F81A10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ab/>
      </w:r>
      <w:r w:rsidRPr="00F81A10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 xml:space="preserve"> 3.Теплоснабжение.</w:t>
      </w:r>
    </w:p>
    <w:p w14:paraId="020E38CB" w14:textId="77777777" w:rsidR="00DA7C63" w:rsidRPr="00F81A10" w:rsidRDefault="00DA7C63" w:rsidP="008B72BE">
      <w:pPr>
        <w:pStyle w:val="ConsPlusNormal"/>
        <w:widowControl/>
        <w:ind w:left="-142" w:firstLine="142"/>
        <w:contextualSpacing/>
        <w:jc w:val="both"/>
        <w:rPr>
          <w:rFonts w:ascii="Times New Roman" w:hAnsi="Times New Roman" w:cs="Times New Roman"/>
          <w:b/>
          <w:spacing w:val="12"/>
          <w:sz w:val="22"/>
          <w:szCs w:val="22"/>
        </w:rPr>
      </w:pPr>
      <w:r w:rsidRPr="00F81A10">
        <w:rPr>
          <w:rFonts w:ascii="Times New Roman" w:hAnsi="Times New Roman" w:cs="Times New Roman"/>
          <w:sz w:val="22"/>
          <w:szCs w:val="22"/>
        </w:rPr>
        <w:t>Предусмотреть индивидуальные источники теплоснабжения.</w:t>
      </w:r>
      <w:r w:rsidRPr="00F81A10">
        <w:rPr>
          <w:rFonts w:ascii="Times New Roman" w:hAnsi="Times New Roman" w:cs="Times New Roman"/>
          <w:b/>
          <w:spacing w:val="12"/>
          <w:sz w:val="22"/>
          <w:szCs w:val="22"/>
        </w:rPr>
        <w:t xml:space="preserve"> </w:t>
      </w:r>
    </w:p>
    <w:p w14:paraId="76A56B4E" w14:textId="77777777" w:rsidR="009C74C6" w:rsidRPr="00B77542" w:rsidRDefault="009C74C6" w:rsidP="008B72BE">
      <w:pPr>
        <w:pStyle w:val="ConsPlusNormal"/>
        <w:widowControl/>
        <w:ind w:left="-142" w:firstLine="142"/>
        <w:contextualSpacing/>
        <w:jc w:val="both"/>
        <w:rPr>
          <w:rFonts w:ascii="Times New Roman" w:hAnsi="Times New Roman" w:cs="Times New Roman"/>
          <w:bCs/>
          <w:spacing w:val="12"/>
          <w:sz w:val="22"/>
          <w:szCs w:val="22"/>
        </w:rPr>
      </w:pPr>
    </w:p>
    <w:p w14:paraId="16B36197" w14:textId="50E98E0D" w:rsidR="002350B7" w:rsidRDefault="00B77542" w:rsidP="00FC0E01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B77542">
        <w:rPr>
          <w:rFonts w:ascii="Times New Roman" w:eastAsiaTheme="minorHAnsi" w:hAnsi="Times New Roman"/>
          <w:b/>
          <w:bCs/>
        </w:rPr>
        <w:t>Сведения о том, что земельный участок полностью расположен</w:t>
      </w:r>
      <w:r w:rsidRPr="00FC0E01">
        <w:rPr>
          <w:rFonts w:ascii="Times New Roman" w:eastAsiaTheme="minorHAnsi" w:hAnsi="Times New Roman"/>
          <w:b/>
          <w:bCs/>
        </w:rPr>
        <w:t xml:space="preserve"> </w:t>
      </w:r>
      <w:r w:rsidRPr="00B77542">
        <w:rPr>
          <w:rFonts w:ascii="Times New Roman" w:eastAsiaTheme="minorHAnsi" w:hAnsi="Times New Roman"/>
          <w:b/>
          <w:bCs/>
        </w:rPr>
        <w:t>в границах зоны с особыми условиями использования</w:t>
      </w:r>
      <w:r w:rsidRPr="00FC0E01">
        <w:rPr>
          <w:rFonts w:ascii="Times New Roman" w:eastAsiaTheme="minorHAnsi" w:hAnsi="Times New Roman"/>
          <w:b/>
          <w:bCs/>
        </w:rPr>
        <w:t xml:space="preserve"> </w:t>
      </w:r>
      <w:r w:rsidRPr="00B77542">
        <w:rPr>
          <w:rFonts w:ascii="Times New Roman" w:eastAsiaTheme="minorHAnsi" w:hAnsi="Times New Roman"/>
          <w:b/>
          <w:bCs/>
        </w:rPr>
        <w:t>территории, территории объекта культурного наследия,</w:t>
      </w:r>
      <w:r w:rsidRPr="00FC0E01">
        <w:rPr>
          <w:rFonts w:ascii="Times New Roman" w:eastAsiaTheme="minorHAnsi" w:hAnsi="Times New Roman"/>
          <w:b/>
          <w:bCs/>
        </w:rPr>
        <w:t xml:space="preserve"> публичного сервитута: </w:t>
      </w:r>
      <w:r w:rsidRPr="00B77542">
        <w:rPr>
          <w:rFonts w:ascii="Times New Roman" w:eastAsiaTheme="minorHAnsi" w:hAnsi="Times New Roman"/>
        </w:rPr>
        <w:t>Земельный участок полностью расположен в границах зоны с реестровым номером 28:10-6.361 от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02.10.2020, ограничение использования земельного участка в пределах зоны: Запрещается размещать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объекты, создающие помехи в работе наземных объектов средств и систем обслуживания воздушного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движения, навигации, посадки и связи, предназначенных для организации воздушного движения, и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превышающие максимальную абсолютную высотную отметку (м): (высоты ограничения абсолютные в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Балтийской системе высот 1977г) Сектор 1 (r-500м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127°25'06.3"в) - H-180 Сектор 2 (r-1 000м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127°25'06.3"в) - Н-180 Сектор 3 (r-1 500м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127°25'06.3"в) - Н-180 Сектор 4 (r-2 000м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127°25'06.3"в) - Н-180 Сектор 5 (r-2 500м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127°25'06.3"в) - Н-188 Сектор 6 (r-3 000м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127°25'06.3"в) - Н-196 Сектор 7 (r-3 500м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127°25'06.3"в) - Н-204 Сектор 8 (r-4 000м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127°25'06.3"в) - Н-212 Сектор 9 (r-4 500м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127°25'06.3"в) - Н-220 Сектор 10 (r-5 000м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127°25'06.3"в) - Н-228 Сектор 11 (r-5 500м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127°25'06.3"в) - Н-236 Сектор 12 (r-6 000м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127°25'06.3"в) - Н-243 Сектор 13 (r-6 500м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127°25'06.3"в) - Н-247,5 Сектор 14 (r-7 000м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127°25'06.3"в) - Н-252 Сектор 15 (r-7 500м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127°25'06.3"в) - Н-256,5 Сектор 16 (r-8 000м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127°25'06.3"в) - Н-261 Сектор 17 (r-8 500м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127°25'06.3"в) - Н-265,5 Сектор 18 (r-9 000м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127°25'06.3"в) - Н-270 Сектор 19 (r-9 500м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127°25'06.3"в) - Н-274,5 Сектор 20 (r-10 000м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127°25'06.3"в) - Н-279 Сектор 21 (r-10 500м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127°25'06.3"в) - Н-283,5 Сектор 22 (r-11 000м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127°25'06.3"в) - Н-288 Сектор 23 (r-11 500м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127°25'06.3"в) - Н-292,5 Сектор 24 (r-12 000м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127°25'06.3"в) - Н-297 Сектор 25 (r-12 500м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127°25'06.3"в) - Н-301,5 Сектор 26 (r-13 000м от антенны ОРЛ-А совмещенной с АРП - 50°25'37.8"с,127°25'06.3"в) - Н-306 Сектор 27 (r-13 500м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B77542">
        <w:rPr>
          <w:rFonts w:ascii="Times New Roman" w:eastAsiaTheme="minorHAnsi" w:hAnsi="Times New Roman"/>
        </w:rPr>
        <w:t>127°25'06.3"в) - Н-310,5 Сектор 28 r-14</w:t>
      </w:r>
      <w:r>
        <w:rPr>
          <w:rFonts w:ascii="Times New Roman" w:eastAsiaTheme="minorHAnsi" w:hAnsi="Times New Roman"/>
        </w:rPr>
        <w:t xml:space="preserve"> </w:t>
      </w:r>
      <w:r w:rsidR="00FC0E01" w:rsidRPr="00FC0E01">
        <w:rPr>
          <w:rFonts w:ascii="Times New Roman" w:eastAsiaTheme="minorHAnsi" w:hAnsi="Times New Roman"/>
        </w:rPr>
        <w:t>000м от антенны ОРЛ-А совмещенной с АРП - 50°25'37.8"с, 127°25'06.3"в) - Н-315 Сектор 29 (r-14 500м от</w:t>
      </w:r>
      <w:r w:rsidR="00FC0E01">
        <w:rPr>
          <w:rFonts w:ascii="Times New Roman" w:eastAsiaTheme="minorHAnsi" w:hAnsi="Times New Roman"/>
        </w:rPr>
        <w:t xml:space="preserve"> </w:t>
      </w:r>
      <w:r w:rsidR="00FC0E01" w:rsidRPr="00FC0E01">
        <w:rPr>
          <w:rFonts w:ascii="Times New Roman" w:eastAsiaTheme="minorHAnsi" w:hAnsi="Times New Roman"/>
        </w:rPr>
        <w:t>антенны ОРЛ-А совмещенной с АРП - 50°25'37.8"с, 127°25'06.3"в) - Н-319,5 Сектор 30 (r-15 000м от</w:t>
      </w:r>
      <w:r w:rsidR="00FC0E01">
        <w:rPr>
          <w:rFonts w:ascii="Times New Roman" w:eastAsiaTheme="minorHAnsi" w:hAnsi="Times New Roman"/>
        </w:rPr>
        <w:t xml:space="preserve"> </w:t>
      </w:r>
      <w:r w:rsidR="00FC0E01" w:rsidRPr="00FC0E01">
        <w:rPr>
          <w:rFonts w:ascii="Times New Roman" w:eastAsiaTheme="minorHAnsi" w:hAnsi="Times New Roman"/>
        </w:rPr>
        <w:t>антенны ОРЛ-А совмещенной с АРП - 50°25'37.8"с, 127°25'06.3"в) - Н-324 Ограничения использования</w:t>
      </w:r>
      <w:r w:rsidR="00FC0E01">
        <w:rPr>
          <w:rFonts w:ascii="Times New Roman" w:eastAsiaTheme="minorHAnsi" w:hAnsi="Times New Roman"/>
        </w:rPr>
        <w:t xml:space="preserve"> </w:t>
      </w:r>
      <w:r w:rsidR="00FC0E01" w:rsidRPr="00FC0E01">
        <w:rPr>
          <w:rFonts w:ascii="Times New Roman" w:eastAsiaTheme="minorHAnsi" w:hAnsi="Times New Roman"/>
        </w:rPr>
        <w:t>объектов недвижимости и осуществления деятельности распространяются на размещение и эксплуатацию</w:t>
      </w:r>
      <w:r w:rsidR="00FC0E01">
        <w:rPr>
          <w:rFonts w:ascii="Times New Roman" w:eastAsiaTheme="minorHAnsi" w:hAnsi="Times New Roman"/>
        </w:rPr>
        <w:t xml:space="preserve"> </w:t>
      </w:r>
      <w:r w:rsidR="00FC0E01" w:rsidRPr="00FC0E01">
        <w:rPr>
          <w:rFonts w:ascii="Times New Roman" w:eastAsiaTheme="minorHAnsi" w:hAnsi="Times New Roman"/>
        </w:rPr>
        <w:t>объектов, создающих помехи в работе наземных объектов средств и систем обслуживания воздушного</w:t>
      </w:r>
      <w:r w:rsidR="00FC0E01">
        <w:rPr>
          <w:rFonts w:ascii="Times New Roman" w:eastAsiaTheme="minorHAnsi" w:hAnsi="Times New Roman"/>
        </w:rPr>
        <w:t xml:space="preserve"> </w:t>
      </w:r>
      <w:r w:rsidR="00FC0E01" w:rsidRPr="00FC0E01">
        <w:rPr>
          <w:rFonts w:ascii="Times New Roman" w:eastAsiaTheme="minorHAnsi" w:hAnsi="Times New Roman"/>
        </w:rPr>
        <w:t>движения, навигации, посадки и связи, предназначенных для организации воздушного движения и</w:t>
      </w:r>
      <w:r w:rsidR="00FC0E01">
        <w:rPr>
          <w:rFonts w:ascii="Times New Roman" w:eastAsiaTheme="minorHAnsi" w:hAnsi="Times New Roman"/>
        </w:rPr>
        <w:t xml:space="preserve"> </w:t>
      </w:r>
      <w:r w:rsidR="00FC0E01" w:rsidRPr="00FC0E01">
        <w:rPr>
          <w:rFonts w:ascii="Times New Roman" w:eastAsiaTheme="minorHAnsi" w:hAnsi="Times New Roman"/>
        </w:rPr>
        <w:t>расположенных вне первой подзоны., вид/наименование: Четвертая подзона, приаэродромной территории</w:t>
      </w:r>
      <w:r w:rsidR="00FC0E01">
        <w:rPr>
          <w:rFonts w:ascii="Times New Roman" w:eastAsiaTheme="minorHAnsi" w:hAnsi="Times New Roman"/>
        </w:rPr>
        <w:t xml:space="preserve"> </w:t>
      </w:r>
      <w:r w:rsidR="00FC0E01" w:rsidRPr="00FC0E01">
        <w:rPr>
          <w:rFonts w:ascii="Times New Roman" w:eastAsiaTheme="minorHAnsi" w:hAnsi="Times New Roman"/>
        </w:rPr>
        <w:t>аэропорта Благовещенск (Игнатьево), тип: Охранная зона транспорта, номер: б/н, решения: 1. Дата</w:t>
      </w:r>
      <w:r w:rsidR="00FC0E01">
        <w:rPr>
          <w:rFonts w:ascii="Times New Roman" w:eastAsiaTheme="minorHAnsi" w:hAnsi="Times New Roman"/>
        </w:rPr>
        <w:t xml:space="preserve"> </w:t>
      </w:r>
      <w:r w:rsidR="00FC0E01" w:rsidRPr="00FC0E01">
        <w:rPr>
          <w:rFonts w:ascii="Times New Roman" w:eastAsiaTheme="minorHAnsi" w:hAnsi="Times New Roman"/>
        </w:rPr>
        <w:t>решения: 28.04.2020, номер решения: Исх-18139/04 2. дата решения: 03.06.2019, номер решения: б/н</w:t>
      </w:r>
      <w:r w:rsidR="00FC0E01">
        <w:rPr>
          <w:rFonts w:ascii="Times New Roman" w:eastAsiaTheme="minorHAnsi" w:hAnsi="Times New Roman"/>
        </w:rPr>
        <w:t>.</w:t>
      </w:r>
    </w:p>
    <w:p w14:paraId="3744A586" w14:textId="01070DFB" w:rsidR="00FC0E01" w:rsidRPr="00FC0E01" w:rsidRDefault="00FC0E01" w:rsidP="00FC0E01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FC0E01">
        <w:rPr>
          <w:rFonts w:ascii="Times New Roman" w:eastAsiaTheme="minorHAnsi" w:hAnsi="Times New Roman"/>
          <w:b/>
          <w:bCs/>
        </w:rPr>
        <w:t>Особые отметки: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Сведения об ограничениях права на объект недвижимости, обременениях данного объекта, не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Земельного кодекса Российской Федерации; срок действия: c 07.10.2020; реквизиты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документа-основания: сопроводительное письмо об установлении приаэродромной территории от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28.04.2020 № Исх-18139/04; документ, содержащий сведения о границах, зонах, территориях, в том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 xml:space="preserve">числе текстовое и графическое описание местоположения их границ с перечнем </w:t>
      </w:r>
      <w:r w:rsidRPr="00FC0E01">
        <w:rPr>
          <w:rFonts w:ascii="Times New Roman" w:eastAsiaTheme="minorHAnsi" w:hAnsi="Times New Roman"/>
        </w:rPr>
        <w:lastRenderedPageBreak/>
        <w:t>координат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характерных точек, подготовленный в форме электронного документа от 03.06.2019 № б/н.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Сведения, необходимые для заполнения разделов: 2 - Сведения о зарегистрированных правах; 4 -</w:t>
      </w:r>
    </w:p>
    <w:p w14:paraId="2AFB57B3" w14:textId="27674CFD" w:rsidR="00FC0E01" w:rsidRDefault="00FC0E01" w:rsidP="00FC0E01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FC0E01">
        <w:rPr>
          <w:rFonts w:ascii="Times New Roman" w:eastAsiaTheme="minorHAnsi" w:hAnsi="Times New Roman"/>
        </w:rPr>
        <w:t>Сведения о частях земельного участка, отсутствуют</w:t>
      </w:r>
      <w:r>
        <w:rPr>
          <w:rFonts w:ascii="Times New Roman" w:eastAsiaTheme="minorHAnsi" w:hAnsi="Times New Roman"/>
        </w:rPr>
        <w:t>.</w:t>
      </w:r>
    </w:p>
    <w:p w14:paraId="4DEBCA9C" w14:textId="34EC9444" w:rsidR="00FC0E01" w:rsidRPr="00FC0E01" w:rsidRDefault="00FC0E01" w:rsidP="00FC0E01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FC0E01">
        <w:rPr>
          <w:rFonts w:ascii="Times New Roman" w:eastAsiaTheme="minorHAnsi" w:hAnsi="Times New Roman"/>
          <w:b/>
          <w:bCs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Российской Федерации; Срок действия: не установлен; реквизиты документа-основания: сопроводительное письмо об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установлении приаэродромной территории от 28.04.2020 № Исх-18139/04; документ, содержащий сведения о границах, зонах,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территориях, в том числе текстовое и графическое описание местоположения их границ с перечнем координат характерных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точек, подготовленный в форме электронного документа от 03.06.2019 № б/н; Содержание ограничения (обременения):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Запрещается размещать объекты, создающие помехи в работе наземных объектов средств и систем обслуживания воздушного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движения, навигации, посадки и связи, предназначенных для организации воздушного движения, и превышающие максимальную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абсолютную высотную отметку (м): (высоты ограничения абсолютные в Балтийской системе высот 1977г) Сектор 1 (r-500м от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антенны ОРЛ-А совмещенной с АРП - 50°25'37.8"с, 127°25'06.3"в) - H-180 Сектор 2 (r-1 000м от антенны ОРЛ-А совмещенной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с АРП - 50°25'37.8"с, 127°25'06.3"в) - Н-180 Сектор 3 (r-1 500м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127°25'06.3"в) - Н-180 Сектор 4 (r-2 000м от антенны ОРЛ-А совмещенной с АРП - 50°25'37.8"с, 127°25'06.3"в) - Н-180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Сектор 5 (r-2 500м от антенны ОРЛ-А совмещенной с АРП - 50°25'37.8"с, 127°25'06.3"в) - Н-188 Сектор 6 (r-3 000м от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антенны ОРЛ-А совмещенной с АРП - 50°25'37.8"с, 127°25'06.3"в) - Н-196 Сектор 7 (r-3 500м от антенны ОРЛ-А совмещенной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с АРП - 50°25'37.8"с, 127°25'06.3"в) - Н-204 Сектор 8 (r-4 000м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127°25'06.3"в) - Н-212 Сектор 9 (r-4 500м от антенны ОРЛ-А совмещенной с АРП - 50°25'37.8"с, 127°25'06.3"в) - Н-220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Сектор 10 (r-5 000м от антенны ОРЛ-А совмещенной с АРП - 50°25'37.8"с, 127°25'06.3"в) - Н-228 Сектор 11 (r-5 500м от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антенны ОРЛ-А совмещенной с АРП - 50°25'37.8"с, 127°25'06.3"в) - Н-236 Сектор 12 (r-6 000м от антенны ОРЛ-А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совмещенной с АРП - 50°25'37.8"с, 127°25'06.3"в) - Н-243 Сектор 13 (r-6 500м от антенны ОРЛ-А совмещенной с АРП -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50°25'37.8"с, 127°25'06.3"в) - Н-247,5 Сектор 14 (r-7 000м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127°25'06.3"в) - Н-252 Сектор 15 (r-7 500м от антенны ОРЛ-А совмещенной с АРП - 50°25'37.8"с, 127°25'06.3"в) - Н-256,5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Сектор 16 (r-8 000м от антенны ОРЛ-А совмещенной с АРП - 50°25'37.8"с, 127°25'06.3"в) - Н-261 Сектор 17 (r-8 500м от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антенны ОРЛ-А совмещенной с АРП - 50°25'37.8"с, 127°25'06.3"в) - Н-265,5 Сектор 18 (r-9 000м от антенны ОРЛ-А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совмещенной с АРП - 50°25'37.8"с, 127°25'06.3"в) - Н-270 Сектор 19 (r-9 500м от антенны ОРЛ-А совмещенной с АРП -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50°25'37.8"с, 127°25'06.3"в) - Н-274,5 Сектор 20 (r-10 000м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127°25'06.3"в) - Н-279 Сектор 21 (r-10 500м от антенны ОРЛ-А совмещенной с АРП - 50°25'37.8"с, 127°25'06.3"в)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 xml:space="preserve"> -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Н-283,5 Сектор 22 (r-11 000м от антенны ОРЛ-А совмещенной с АРП - 50°25'37.8"с, 127°25'06.3"в) - Н-288 Сектор 23 (r-11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500м от антенны ОРЛ-А совмещенной с АРП - 50°25'37.8"с, 127°25'06.3"в) - Н-292,5 Сектор 24 (r-12 000м от антенны ОРЛ-А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совмещенной с АРП - 50°25'37.8"с, 127°25'06.3"в) - Н-297 Сектор 25 (r-12 500м от антенны ОРЛ-А совмещенной с АРП -</w:t>
      </w:r>
    </w:p>
    <w:p w14:paraId="41014497" w14:textId="3CC4C67D" w:rsidR="00FC0E01" w:rsidRDefault="00FC0E01" w:rsidP="00FC0E01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FC0E01">
        <w:rPr>
          <w:rFonts w:ascii="Times New Roman" w:eastAsiaTheme="minorHAnsi" w:hAnsi="Times New Roman"/>
        </w:rPr>
        <w:t>50°25'37.8"с, 127°25'06.3"в) - Н-301,5 Сектор 26 (r-13 000м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127°25'06.3"в) - Н-306 Сектор 27 (r-13 500м от антенны ОРЛ-А совмещенной с АРП - 50°25'37.8"с, 127°25'06.3"в) -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Н-310,5 Сектор 28 r-14 000м от антенны ОРЛ-А совмещенной с АРП - 50°25'37.8"с, 127°25'06.3"в) - Н-315 Сектор 29 (r-14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500м от антенны ОРЛ-А совмещенной с АРП - 50°25'37.8"с, 127°25'06.3"в) - Н-319,5 Сектор 30 (r-15 000м от антенны ОРЛ-А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совмещенной с АРП - 50°25'37.8"с, 127°25'06.3"в) - Н-324 Ограничения использования объектов недвижимости и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осуществления деятельности распространяются на размещение и эксплуатацию объектов, создающих помехи в работе наземных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объектов средств и систем обслуживания воздушного движения, навигации, посадки и связи, предназначенных для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организации воздушного движения и расположенных вне первой подзоны.; Реестровый номер границы: 28:10-6.361; Вид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объекта реестра границ: Зона с особыми условиями использования территории; Вид зоны по документу: Четвертая подзона,</w:t>
      </w:r>
      <w:r>
        <w:rPr>
          <w:rFonts w:ascii="Times New Roman" w:eastAsiaTheme="minorHAnsi" w:hAnsi="Times New Roman"/>
        </w:rPr>
        <w:t xml:space="preserve"> </w:t>
      </w:r>
      <w:r w:rsidRPr="00FC0E01">
        <w:rPr>
          <w:rFonts w:ascii="Times New Roman" w:eastAsiaTheme="minorHAnsi" w:hAnsi="Times New Roman"/>
        </w:rPr>
        <w:t>приаэродромной территории аэропорта Благовещенск (Игнатьево); Тип зоны: Охранная зона транспорта; Номер: б/н</w:t>
      </w:r>
      <w:r>
        <w:rPr>
          <w:rFonts w:ascii="Times New Roman" w:eastAsiaTheme="minorHAnsi" w:hAnsi="Times New Roman"/>
        </w:rPr>
        <w:t>.</w:t>
      </w:r>
    </w:p>
    <w:p w14:paraId="63FF7C21" w14:textId="5B49EC35" w:rsidR="00FC0E01" w:rsidRDefault="00FC0E01" w:rsidP="00FC0E01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14:paraId="323D159D" w14:textId="1C3A9589" w:rsidR="00FC0E01" w:rsidRPr="00FC0E01" w:rsidRDefault="00FC0E01" w:rsidP="00FC0E01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</w:rPr>
      </w:pPr>
      <w:r w:rsidRPr="00FC0E01">
        <w:rPr>
          <w:rFonts w:ascii="Times New Roman" w:eastAsiaTheme="minorHAnsi" w:hAnsi="Times New Roman"/>
          <w:b/>
        </w:rPr>
        <w:t xml:space="preserve">Лот № </w:t>
      </w:r>
      <w:r>
        <w:rPr>
          <w:rFonts w:ascii="Times New Roman" w:eastAsiaTheme="minorHAnsi" w:hAnsi="Times New Roman"/>
          <w:b/>
        </w:rPr>
        <w:t>2</w:t>
      </w:r>
      <w:r w:rsidRPr="00FC0E01">
        <w:rPr>
          <w:rFonts w:ascii="Times New Roman" w:eastAsiaTheme="minorHAnsi" w:hAnsi="Times New Roman"/>
        </w:rPr>
        <w:t>- земельный участок с кадастровым номером:</w:t>
      </w:r>
      <w:r w:rsidRPr="00FC0E01">
        <w:rPr>
          <w:rFonts w:ascii="Times New Roman" w:eastAsiaTheme="minorHAnsi" w:hAnsi="Times New Roman"/>
          <w:bCs/>
        </w:rPr>
        <w:t xml:space="preserve"> </w:t>
      </w:r>
      <w:r w:rsidRPr="00FC0E01">
        <w:rPr>
          <w:rFonts w:ascii="Times New Roman" w:eastAsiaTheme="minorHAnsi" w:hAnsi="Times New Roman"/>
        </w:rPr>
        <w:t>28:10:</w:t>
      </w:r>
      <w:r>
        <w:rPr>
          <w:rFonts w:ascii="Times New Roman" w:eastAsiaTheme="minorHAnsi" w:hAnsi="Times New Roman"/>
        </w:rPr>
        <w:t>000000</w:t>
      </w:r>
      <w:r w:rsidRPr="00FC0E01">
        <w:rPr>
          <w:rFonts w:ascii="Times New Roman" w:eastAsiaTheme="minorHAnsi" w:hAnsi="Times New Roman"/>
        </w:rPr>
        <w:t>:</w:t>
      </w:r>
      <w:r>
        <w:rPr>
          <w:rFonts w:ascii="Times New Roman" w:eastAsiaTheme="minorHAnsi" w:hAnsi="Times New Roman"/>
        </w:rPr>
        <w:t>6119</w:t>
      </w:r>
      <w:r w:rsidRPr="00FC0E01">
        <w:rPr>
          <w:rFonts w:ascii="Times New Roman" w:eastAsiaTheme="minorHAnsi" w:hAnsi="Times New Roman"/>
          <w:bCs/>
        </w:rPr>
        <w:t>.</w:t>
      </w:r>
    </w:p>
    <w:p w14:paraId="6C72E972" w14:textId="77777777" w:rsidR="00FC0E01" w:rsidRPr="00FC0E01" w:rsidRDefault="00FC0E01" w:rsidP="00FC0E01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FC0E01">
        <w:rPr>
          <w:rFonts w:ascii="Times New Roman" w:eastAsiaTheme="minorHAnsi" w:hAnsi="Times New Roman"/>
          <w:b/>
        </w:rPr>
        <w:t>Предмет аукциона</w:t>
      </w:r>
      <w:r w:rsidRPr="00FC0E01">
        <w:rPr>
          <w:rFonts w:ascii="Times New Roman" w:eastAsiaTheme="minorHAnsi" w:hAnsi="Times New Roman"/>
        </w:rPr>
        <w:t>:</w:t>
      </w:r>
    </w:p>
    <w:p w14:paraId="0F72AA36" w14:textId="77777777" w:rsidR="00FC0E01" w:rsidRPr="00FC0E01" w:rsidRDefault="00FC0E01" w:rsidP="00FC0E01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</w:rPr>
      </w:pPr>
      <w:r w:rsidRPr="00FC0E01">
        <w:rPr>
          <w:rFonts w:ascii="Times New Roman" w:eastAsiaTheme="minorHAnsi" w:hAnsi="Times New Roman"/>
        </w:rPr>
        <w:t>Право на заключение договора аренды земельного участка, государственная собственность на который не разграничена.</w:t>
      </w:r>
      <w:r w:rsidRPr="00FC0E01">
        <w:rPr>
          <w:rFonts w:ascii="Times New Roman" w:eastAsiaTheme="minorHAnsi" w:hAnsi="Times New Roman"/>
          <w:b/>
        </w:rPr>
        <w:t xml:space="preserve"> </w:t>
      </w:r>
    </w:p>
    <w:p w14:paraId="3CF88D65" w14:textId="77777777" w:rsidR="00FC0E01" w:rsidRPr="00FC0E01" w:rsidRDefault="00FC0E01" w:rsidP="00FC0E01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FC0E01">
        <w:rPr>
          <w:rFonts w:ascii="Times New Roman" w:eastAsiaTheme="minorHAnsi" w:hAnsi="Times New Roman"/>
          <w:b/>
        </w:rPr>
        <w:t>Категория земель:</w:t>
      </w:r>
      <w:r w:rsidRPr="00FC0E01">
        <w:rPr>
          <w:rFonts w:ascii="Times New Roman" w:eastAsiaTheme="minorHAnsi" w:hAnsi="Times New Roman"/>
        </w:rPr>
        <w:t xml:space="preserve"> земли населенных пунктов.</w:t>
      </w:r>
    </w:p>
    <w:p w14:paraId="265522E0" w14:textId="580E1B87" w:rsidR="00FC0E01" w:rsidRPr="00FC0E01" w:rsidRDefault="00FC0E01" w:rsidP="00FC0E01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</w:rPr>
      </w:pPr>
      <w:r w:rsidRPr="00FC0E01">
        <w:rPr>
          <w:rFonts w:ascii="Times New Roman" w:eastAsiaTheme="minorHAnsi" w:hAnsi="Times New Roman"/>
          <w:b/>
          <w:bCs/>
        </w:rPr>
        <w:t>Общая площадь</w:t>
      </w:r>
      <w:r w:rsidRPr="00FC0E01">
        <w:rPr>
          <w:rFonts w:ascii="Times New Roman" w:eastAsiaTheme="minorHAnsi" w:hAnsi="Times New Roman"/>
          <w:bCs/>
        </w:rPr>
        <w:t xml:space="preserve">: </w:t>
      </w:r>
      <w:r>
        <w:rPr>
          <w:rFonts w:ascii="Times New Roman" w:eastAsiaTheme="minorHAnsi" w:hAnsi="Times New Roman"/>
        </w:rPr>
        <w:t>2000</w:t>
      </w:r>
      <w:r w:rsidRPr="00FC0E01">
        <w:rPr>
          <w:rFonts w:ascii="Times New Roman" w:eastAsiaTheme="minorHAnsi" w:hAnsi="Times New Roman"/>
        </w:rPr>
        <w:t xml:space="preserve"> к</w:t>
      </w:r>
      <w:r w:rsidRPr="00FC0E01">
        <w:rPr>
          <w:rFonts w:ascii="Times New Roman" w:eastAsiaTheme="minorHAnsi" w:hAnsi="Times New Roman"/>
          <w:bCs/>
        </w:rPr>
        <w:t>в. м.</w:t>
      </w:r>
    </w:p>
    <w:p w14:paraId="2B27B448" w14:textId="45430435" w:rsidR="00FC0E01" w:rsidRPr="00FC0E01" w:rsidRDefault="00FC0E01" w:rsidP="00FC0E01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FC0E01">
        <w:rPr>
          <w:rFonts w:ascii="Times New Roman" w:eastAsiaTheme="minorHAnsi" w:hAnsi="Times New Roman"/>
          <w:b/>
        </w:rPr>
        <w:t>Разрешенное использование земельного участка:</w:t>
      </w:r>
      <w:r w:rsidRPr="00FC0E01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ведение личного подсобного хозяйства</w:t>
      </w:r>
      <w:r w:rsidRPr="00FC0E01">
        <w:rPr>
          <w:rFonts w:ascii="Times New Roman" w:eastAsiaTheme="minorHAnsi" w:hAnsi="Times New Roman"/>
        </w:rPr>
        <w:t>.</w:t>
      </w:r>
    </w:p>
    <w:p w14:paraId="2D3BFDE2" w14:textId="77777777" w:rsidR="00FC0E01" w:rsidRPr="00FC0E01" w:rsidRDefault="00FC0E01" w:rsidP="00FC0E01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FC0E01">
        <w:rPr>
          <w:rFonts w:ascii="Times New Roman" w:eastAsiaTheme="minorHAnsi" w:hAnsi="Times New Roman"/>
          <w:b/>
        </w:rPr>
        <w:t>Условия аукциона, ограничения в использовании земельного участка</w:t>
      </w:r>
      <w:r w:rsidRPr="00FC0E01">
        <w:rPr>
          <w:rFonts w:ascii="Times New Roman" w:eastAsiaTheme="minorHAnsi" w:hAnsi="Times New Roman"/>
        </w:rPr>
        <w:t>:</w:t>
      </w:r>
      <w:r w:rsidRPr="00FC0E01">
        <w:rPr>
          <w:rFonts w:ascii="Times New Roman" w:eastAsiaTheme="minorHAnsi" w:hAnsi="Times New Roman"/>
          <w:b/>
        </w:rPr>
        <w:t xml:space="preserve"> </w:t>
      </w:r>
      <w:r w:rsidRPr="00FC0E01">
        <w:rPr>
          <w:rFonts w:ascii="Times New Roman" w:eastAsiaTheme="minorHAnsi" w:hAnsi="Times New Roman"/>
        </w:rPr>
        <w:t>использовать земельный участок в соответствии с его разрешенным использованием.</w:t>
      </w:r>
    </w:p>
    <w:p w14:paraId="718784C4" w14:textId="77777777" w:rsidR="00FC0E01" w:rsidRPr="00FC0E01" w:rsidRDefault="00FC0E01" w:rsidP="00FC0E01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</w:rPr>
      </w:pPr>
      <w:r w:rsidRPr="00FC0E01">
        <w:rPr>
          <w:rFonts w:ascii="Times New Roman" w:eastAsiaTheme="minorHAnsi" w:hAnsi="Times New Roman"/>
          <w:b/>
          <w:bCs/>
        </w:rPr>
        <w:lastRenderedPageBreak/>
        <w:t>Границы земельного участка</w:t>
      </w:r>
      <w:r w:rsidRPr="00FC0E01">
        <w:rPr>
          <w:rFonts w:ascii="Times New Roman" w:eastAsiaTheme="minorHAnsi" w:hAnsi="Times New Roman"/>
          <w:bCs/>
        </w:rPr>
        <w:t xml:space="preserve">: в границах, указанных в </w:t>
      </w:r>
      <w:r w:rsidRPr="00FC0E01">
        <w:rPr>
          <w:rFonts w:ascii="Times New Roman" w:eastAsiaTheme="minorHAnsi" w:hAnsi="Times New Roman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  <w:r w:rsidRPr="00FC0E01">
        <w:rPr>
          <w:rFonts w:ascii="Times New Roman" w:eastAsiaTheme="minorHAnsi" w:hAnsi="Times New Roman"/>
          <w:bCs/>
        </w:rPr>
        <w:t xml:space="preserve"> Изменение границ земельного участка не допускается.</w:t>
      </w:r>
    </w:p>
    <w:p w14:paraId="76FD3FD9" w14:textId="6E17B1BC" w:rsidR="00FC0E01" w:rsidRPr="00FC0E01" w:rsidRDefault="00FC0E01" w:rsidP="00FC0E01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</w:rPr>
      </w:pPr>
      <w:r w:rsidRPr="00FC0E01">
        <w:rPr>
          <w:rFonts w:ascii="Times New Roman" w:eastAsiaTheme="minorHAnsi" w:hAnsi="Times New Roman"/>
          <w:b/>
          <w:bCs/>
        </w:rPr>
        <w:t>Местоположение</w:t>
      </w:r>
      <w:r w:rsidRPr="00FC0E01">
        <w:rPr>
          <w:rFonts w:ascii="Times New Roman" w:eastAsiaTheme="minorHAnsi" w:hAnsi="Times New Roman"/>
          <w:bCs/>
        </w:rPr>
        <w:t xml:space="preserve">: Амурская область, </w:t>
      </w:r>
      <w:r w:rsidRPr="00FC0E01">
        <w:rPr>
          <w:rFonts w:ascii="Times New Roman" w:eastAsiaTheme="minorHAnsi" w:hAnsi="Times New Roman"/>
        </w:rPr>
        <w:t>Благовещенский</w:t>
      </w:r>
      <w:r w:rsidRPr="00FC0E01">
        <w:rPr>
          <w:rFonts w:ascii="Times New Roman" w:eastAsiaTheme="minorHAnsi" w:hAnsi="Times New Roman"/>
          <w:bCs/>
        </w:rPr>
        <w:t xml:space="preserve"> р-н</w:t>
      </w:r>
      <w:r>
        <w:rPr>
          <w:rFonts w:ascii="Times New Roman" w:eastAsiaTheme="minorHAnsi" w:hAnsi="Times New Roman"/>
          <w:bCs/>
        </w:rPr>
        <w:t>,</w:t>
      </w:r>
      <w:r w:rsidRPr="00FC0E01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Новотроицкий с/с, с. Новотроицкое.</w:t>
      </w:r>
    </w:p>
    <w:p w14:paraId="6C87505B" w14:textId="5F580643" w:rsidR="00FC0E01" w:rsidRPr="00FC0E01" w:rsidRDefault="00FC0E01" w:rsidP="00FC0E01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FC0E01">
        <w:rPr>
          <w:rFonts w:ascii="Times New Roman" w:eastAsiaTheme="minorHAnsi" w:hAnsi="Times New Roman"/>
          <w:b/>
          <w:bCs/>
        </w:rPr>
        <w:t>Начальная цена предмета аукциона:</w:t>
      </w:r>
      <w:r w:rsidR="00303A46" w:rsidRPr="00303A4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303A46" w:rsidRPr="00303A46">
        <w:rPr>
          <w:rFonts w:ascii="Times New Roman" w:eastAsiaTheme="minorHAnsi" w:hAnsi="Times New Roman"/>
          <w:bCs/>
        </w:rPr>
        <w:t>10625,35 (десять тысяч шестьсот двадцать пять руб.) 35 коп.</w:t>
      </w:r>
    </w:p>
    <w:p w14:paraId="1E229BE3" w14:textId="3E128E72" w:rsidR="00FC0E01" w:rsidRPr="00FC0E01" w:rsidRDefault="00FC0E01" w:rsidP="00FC0E01">
      <w:pPr>
        <w:spacing w:after="0" w:line="240" w:lineRule="auto"/>
        <w:jc w:val="both"/>
        <w:rPr>
          <w:rFonts w:ascii="Times New Roman" w:eastAsiaTheme="minorHAnsi" w:hAnsi="Times New Roman"/>
          <w:bCs/>
        </w:rPr>
      </w:pPr>
      <w:r w:rsidRPr="00FC0E01">
        <w:rPr>
          <w:rFonts w:ascii="Times New Roman" w:eastAsiaTheme="minorHAnsi" w:hAnsi="Times New Roman"/>
          <w:b/>
          <w:bCs/>
        </w:rPr>
        <w:t xml:space="preserve">            «Шаг аукциона»: </w:t>
      </w:r>
      <w:r w:rsidRPr="00FC0E01">
        <w:rPr>
          <w:rFonts w:ascii="Times New Roman" w:eastAsiaTheme="minorHAnsi" w:hAnsi="Times New Roman"/>
        </w:rPr>
        <w:t>3% от начальной цены предметов аукциона</w:t>
      </w:r>
      <w:r w:rsidRPr="00FC0E01">
        <w:rPr>
          <w:rFonts w:ascii="Times New Roman" w:eastAsiaTheme="minorHAnsi" w:hAnsi="Times New Roman"/>
          <w:bCs/>
        </w:rPr>
        <w:t xml:space="preserve"> – </w:t>
      </w:r>
      <w:r w:rsidR="00303A46">
        <w:rPr>
          <w:rFonts w:ascii="Times New Roman" w:eastAsiaTheme="minorHAnsi" w:hAnsi="Times New Roman"/>
          <w:bCs/>
        </w:rPr>
        <w:t>318,76</w:t>
      </w:r>
      <w:r w:rsidRPr="00FC0E01">
        <w:rPr>
          <w:rFonts w:ascii="Times New Roman" w:eastAsiaTheme="minorHAnsi" w:hAnsi="Times New Roman"/>
          <w:bCs/>
        </w:rPr>
        <w:t xml:space="preserve"> (</w:t>
      </w:r>
      <w:r w:rsidR="00303A46">
        <w:rPr>
          <w:rFonts w:ascii="Times New Roman" w:eastAsiaTheme="minorHAnsi" w:hAnsi="Times New Roman"/>
          <w:bCs/>
        </w:rPr>
        <w:t>триста восемнадцать</w:t>
      </w:r>
      <w:r w:rsidRPr="00FC0E01">
        <w:rPr>
          <w:rFonts w:ascii="Times New Roman" w:eastAsiaTheme="minorHAnsi" w:hAnsi="Times New Roman"/>
          <w:bCs/>
        </w:rPr>
        <w:t xml:space="preserve"> руб.) </w:t>
      </w:r>
      <w:r w:rsidR="00303A46">
        <w:rPr>
          <w:rFonts w:ascii="Times New Roman" w:eastAsiaTheme="minorHAnsi" w:hAnsi="Times New Roman"/>
          <w:bCs/>
        </w:rPr>
        <w:t>76</w:t>
      </w:r>
      <w:r w:rsidRPr="00FC0E01">
        <w:rPr>
          <w:rFonts w:ascii="Times New Roman" w:eastAsiaTheme="minorHAnsi" w:hAnsi="Times New Roman"/>
          <w:bCs/>
        </w:rPr>
        <w:t xml:space="preserve"> коп.</w:t>
      </w:r>
    </w:p>
    <w:p w14:paraId="30C30B70" w14:textId="128EC797" w:rsidR="00FC0E01" w:rsidRPr="00FC0E01" w:rsidRDefault="00FC0E01" w:rsidP="00FC0E01">
      <w:pPr>
        <w:spacing w:after="0" w:line="240" w:lineRule="auto"/>
        <w:jc w:val="both"/>
        <w:rPr>
          <w:rFonts w:ascii="Times New Roman" w:eastAsiaTheme="minorHAnsi" w:hAnsi="Times New Roman"/>
          <w:bCs/>
        </w:rPr>
      </w:pPr>
      <w:r w:rsidRPr="00FC0E01">
        <w:rPr>
          <w:rFonts w:ascii="Times New Roman" w:eastAsiaTheme="minorHAnsi" w:hAnsi="Times New Roman"/>
          <w:b/>
          <w:bCs/>
        </w:rPr>
        <w:t xml:space="preserve">              Размер задатка: </w:t>
      </w:r>
      <w:r w:rsidRPr="00FC0E01">
        <w:rPr>
          <w:rFonts w:ascii="Times New Roman" w:eastAsiaTheme="minorHAnsi" w:hAnsi="Times New Roman"/>
        </w:rPr>
        <w:t xml:space="preserve">20% от начальной цены предмета аукциона </w:t>
      </w:r>
      <w:r w:rsidRPr="00FC0E01">
        <w:rPr>
          <w:rFonts w:ascii="Times New Roman" w:eastAsiaTheme="minorHAnsi" w:hAnsi="Times New Roman"/>
          <w:bCs/>
        </w:rPr>
        <w:t xml:space="preserve">– </w:t>
      </w:r>
      <w:r w:rsidR="00303A46">
        <w:rPr>
          <w:rFonts w:ascii="Times New Roman" w:eastAsiaTheme="minorHAnsi" w:hAnsi="Times New Roman"/>
          <w:bCs/>
        </w:rPr>
        <w:t>2125,07</w:t>
      </w:r>
      <w:r w:rsidRPr="00FC0E01">
        <w:rPr>
          <w:rFonts w:ascii="Times New Roman" w:eastAsiaTheme="minorHAnsi" w:hAnsi="Times New Roman"/>
          <w:bCs/>
        </w:rPr>
        <w:t xml:space="preserve"> (</w:t>
      </w:r>
      <w:r w:rsidR="00303A46">
        <w:rPr>
          <w:rFonts w:ascii="Times New Roman" w:eastAsiaTheme="minorHAnsi" w:hAnsi="Times New Roman"/>
          <w:bCs/>
        </w:rPr>
        <w:t>две</w:t>
      </w:r>
      <w:r w:rsidRPr="00FC0E01">
        <w:rPr>
          <w:rFonts w:ascii="Times New Roman" w:eastAsiaTheme="minorHAnsi" w:hAnsi="Times New Roman"/>
          <w:bCs/>
        </w:rPr>
        <w:t xml:space="preserve"> тысячи </w:t>
      </w:r>
      <w:r w:rsidR="00303A46">
        <w:rPr>
          <w:rFonts w:ascii="Times New Roman" w:eastAsiaTheme="minorHAnsi" w:hAnsi="Times New Roman"/>
          <w:bCs/>
        </w:rPr>
        <w:t>сто двадцать пять</w:t>
      </w:r>
      <w:r w:rsidRPr="00FC0E01">
        <w:rPr>
          <w:rFonts w:ascii="Times New Roman" w:eastAsiaTheme="minorHAnsi" w:hAnsi="Times New Roman"/>
          <w:bCs/>
        </w:rPr>
        <w:t xml:space="preserve"> руб.) </w:t>
      </w:r>
      <w:r w:rsidR="00303A46">
        <w:rPr>
          <w:rFonts w:ascii="Times New Roman" w:eastAsiaTheme="minorHAnsi" w:hAnsi="Times New Roman"/>
          <w:bCs/>
        </w:rPr>
        <w:t>07</w:t>
      </w:r>
      <w:r w:rsidRPr="00FC0E01">
        <w:rPr>
          <w:rFonts w:ascii="Times New Roman" w:eastAsiaTheme="minorHAnsi" w:hAnsi="Times New Roman"/>
          <w:bCs/>
        </w:rPr>
        <w:t xml:space="preserve"> коп. </w:t>
      </w:r>
    </w:p>
    <w:p w14:paraId="459A9577" w14:textId="77777777" w:rsidR="00FC0E01" w:rsidRPr="00FC0E01" w:rsidRDefault="00FC0E01" w:rsidP="00FC0E01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FC0E01">
        <w:rPr>
          <w:rFonts w:ascii="Times New Roman" w:eastAsiaTheme="minorHAnsi" w:hAnsi="Times New Roman"/>
          <w:b/>
        </w:rPr>
        <w:t>Обременения земельного участка: отсутствуют</w:t>
      </w:r>
      <w:r w:rsidRPr="00FC0E01">
        <w:rPr>
          <w:rFonts w:ascii="Times New Roman" w:eastAsiaTheme="minorHAnsi" w:hAnsi="Times New Roman"/>
        </w:rPr>
        <w:t>.</w:t>
      </w:r>
    </w:p>
    <w:p w14:paraId="5664BE89" w14:textId="77777777" w:rsidR="00FC0E01" w:rsidRPr="00FC0E01" w:rsidRDefault="00FC0E01" w:rsidP="00FC0E01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FC0E01">
        <w:rPr>
          <w:rFonts w:ascii="Times New Roman" w:eastAsiaTheme="minorHAnsi" w:hAnsi="Times New Roman"/>
          <w:b/>
        </w:rPr>
        <w:t>Предельные (минимальные и максимальные) размеры земельного участка и предельные параметры разрешенного строительства, реконструкции объектов капитального строительства, установленные градостроительным регламентом для территориальной зоны, в которой расположен земельный участок:</w:t>
      </w:r>
    </w:p>
    <w:p w14:paraId="63AA6A97" w14:textId="1CE6EB10" w:rsidR="00FC0E01" w:rsidRPr="00FC0E01" w:rsidRDefault="00303A46" w:rsidP="00FC0E01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303A46">
        <w:rPr>
          <w:rFonts w:ascii="Times New Roman" w:eastAsiaTheme="minorHAnsi" w:hAnsi="Times New Roman"/>
        </w:rPr>
        <w:t>Участок расположен в функциональной зоне Ж-1 Зона индивидуальной жилой застройки с ведением личного подсобного хозяйства</w:t>
      </w:r>
      <w:r>
        <w:rPr>
          <w:rFonts w:ascii="Times New Roman" w:eastAsiaTheme="minorHAnsi" w:hAnsi="Times New Roman"/>
        </w:rPr>
        <w:t>. Земельный участок относится к о</w:t>
      </w:r>
      <w:r w:rsidRPr="00303A46">
        <w:rPr>
          <w:rFonts w:ascii="Times New Roman" w:eastAsiaTheme="minorHAnsi" w:hAnsi="Times New Roman"/>
        </w:rPr>
        <w:t>сновн</w:t>
      </w:r>
      <w:r>
        <w:rPr>
          <w:rFonts w:ascii="Times New Roman" w:eastAsiaTheme="minorHAnsi" w:hAnsi="Times New Roman"/>
        </w:rPr>
        <w:t>ому</w:t>
      </w:r>
      <w:r w:rsidRPr="00303A46">
        <w:rPr>
          <w:rFonts w:ascii="Times New Roman" w:eastAsiaTheme="minorHAnsi" w:hAnsi="Times New Roman"/>
        </w:rPr>
        <w:t xml:space="preserve"> вид</w:t>
      </w:r>
      <w:r>
        <w:rPr>
          <w:rFonts w:ascii="Times New Roman" w:eastAsiaTheme="minorHAnsi" w:hAnsi="Times New Roman"/>
        </w:rPr>
        <w:t>у</w:t>
      </w:r>
      <w:r w:rsidRPr="00303A46">
        <w:rPr>
          <w:rFonts w:ascii="Times New Roman" w:eastAsiaTheme="minorHAnsi" w:hAnsi="Times New Roman"/>
        </w:rPr>
        <w:t xml:space="preserve"> разрешенного использования</w:t>
      </w:r>
      <w:r>
        <w:rPr>
          <w:rFonts w:ascii="Times New Roman" w:eastAsiaTheme="minorHAnsi" w:hAnsi="Times New Roman"/>
        </w:rPr>
        <w:t xml:space="preserve"> - д</w:t>
      </w:r>
      <w:r w:rsidRPr="00303A46">
        <w:rPr>
          <w:rFonts w:ascii="Times New Roman" w:eastAsiaTheme="minorHAnsi" w:hAnsi="Times New Roman"/>
        </w:rPr>
        <w:t>ля ведения личного подсобного хозяйства (приусадебный земельный участок)</w:t>
      </w:r>
      <w:r>
        <w:rPr>
          <w:rFonts w:ascii="Times New Roman" w:eastAsiaTheme="minorHAnsi" w:hAnsi="Times New Roman"/>
        </w:rPr>
        <w:t xml:space="preserve">. </w:t>
      </w:r>
      <w:r w:rsidRPr="00303A46">
        <w:rPr>
          <w:rFonts w:ascii="Times New Roman" w:eastAsiaTheme="minorHAnsi" w:hAnsi="Times New Roman"/>
        </w:rPr>
        <w:t>Размещение жилого дома,</w:t>
      </w:r>
      <w:r w:rsidRPr="00303A46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303A46">
        <w:rPr>
          <w:rFonts w:ascii="Times New Roman" w:eastAsiaTheme="minorHAnsi" w:hAnsi="Times New Roman"/>
        </w:rPr>
        <w:t>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  <w:r>
        <w:rPr>
          <w:rFonts w:ascii="Times New Roman" w:eastAsiaTheme="minorHAnsi" w:hAnsi="Times New Roman"/>
        </w:rPr>
        <w:t>.</w:t>
      </w:r>
    </w:p>
    <w:p w14:paraId="1BC80C95" w14:textId="77777777" w:rsidR="00FC0E01" w:rsidRPr="00FC0E01" w:rsidRDefault="00FC0E01" w:rsidP="00FC0E01">
      <w:pPr>
        <w:spacing w:after="0" w:line="240" w:lineRule="auto"/>
        <w:jc w:val="both"/>
        <w:rPr>
          <w:rFonts w:ascii="Times New Roman" w:eastAsiaTheme="minorHAnsi" w:hAnsi="Times New Roman"/>
          <w:bCs/>
          <w:iCs/>
        </w:rPr>
      </w:pPr>
      <w:r w:rsidRPr="00FC0E01">
        <w:rPr>
          <w:rFonts w:ascii="Times New Roman" w:eastAsiaTheme="minorHAnsi" w:hAnsi="Times New Roman"/>
          <w:bCs/>
          <w:iCs/>
        </w:rPr>
        <w:t>Предельные (минимальные и (или)максимальные) размеры земельных участков, в том числе их площадь.</w:t>
      </w:r>
    </w:p>
    <w:p w14:paraId="64976EEB" w14:textId="3E5623F7" w:rsidR="00FC0E01" w:rsidRPr="00FC0E01" w:rsidRDefault="00FC0E01" w:rsidP="00FC0E01">
      <w:pPr>
        <w:spacing w:after="0" w:line="240" w:lineRule="auto"/>
        <w:jc w:val="both"/>
        <w:rPr>
          <w:rFonts w:ascii="Times New Roman" w:eastAsiaTheme="minorHAnsi" w:hAnsi="Times New Roman"/>
          <w:bCs/>
          <w:iCs/>
        </w:rPr>
      </w:pPr>
      <w:r w:rsidRPr="00FC0E01">
        <w:rPr>
          <w:rFonts w:ascii="Times New Roman" w:eastAsiaTheme="minorHAnsi" w:hAnsi="Times New Roman"/>
          <w:bCs/>
          <w:iCs/>
        </w:rPr>
        <w:t>1.</w:t>
      </w:r>
      <w:r w:rsidRPr="00FC0E01">
        <w:rPr>
          <w:rFonts w:ascii="Times New Roman" w:eastAsiaTheme="minorHAnsi" w:hAnsi="Times New Roman"/>
        </w:rPr>
        <w:t xml:space="preserve"> </w:t>
      </w:r>
      <w:r w:rsidR="00303A46" w:rsidRPr="00303A46">
        <w:rPr>
          <w:rFonts w:ascii="Times New Roman" w:eastAsiaTheme="minorHAnsi" w:hAnsi="Times New Roman"/>
          <w:bCs/>
          <w:iCs/>
        </w:rPr>
        <w:t>Предельная образуемая (минимальная и максимальная) площадь земельных участков для размещения индивидуального жилого дома – от 600 кв.</w:t>
      </w:r>
      <w:r w:rsidR="00303A46">
        <w:rPr>
          <w:rFonts w:ascii="Times New Roman" w:eastAsiaTheme="minorHAnsi" w:hAnsi="Times New Roman"/>
          <w:bCs/>
          <w:iCs/>
        </w:rPr>
        <w:t xml:space="preserve"> </w:t>
      </w:r>
      <w:r w:rsidR="00303A46" w:rsidRPr="00303A46">
        <w:rPr>
          <w:rFonts w:ascii="Times New Roman" w:eastAsiaTheme="minorHAnsi" w:hAnsi="Times New Roman"/>
          <w:bCs/>
          <w:iCs/>
        </w:rPr>
        <w:t>м до 1500 кв.</w:t>
      </w:r>
      <w:r w:rsidR="00303A46">
        <w:rPr>
          <w:rFonts w:ascii="Times New Roman" w:eastAsiaTheme="minorHAnsi" w:hAnsi="Times New Roman"/>
          <w:bCs/>
          <w:iCs/>
        </w:rPr>
        <w:t xml:space="preserve"> </w:t>
      </w:r>
      <w:r w:rsidR="00303A46" w:rsidRPr="00303A46">
        <w:rPr>
          <w:rFonts w:ascii="Times New Roman" w:eastAsiaTheme="minorHAnsi" w:hAnsi="Times New Roman"/>
          <w:bCs/>
          <w:iCs/>
        </w:rPr>
        <w:t>м и ведения личного подсобного хозяйства – от 100 кв.</w:t>
      </w:r>
      <w:r w:rsidR="00303A46">
        <w:rPr>
          <w:rFonts w:ascii="Times New Roman" w:eastAsiaTheme="minorHAnsi" w:hAnsi="Times New Roman"/>
          <w:bCs/>
          <w:iCs/>
        </w:rPr>
        <w:t xml:space="preserve"> </w:t>
      </w:r>
      <w:r w:rsidR="00303A46" w:rsidRPr="00303A46">
        <w:rPr>
          <w:rFonts w:ascii="Times New Roman" w:eastAsiaTheme="minorHAnsi" w:hAnsi="Times New Roman"/>
          <w:bCs/>
          <w:iCs/>
        </w:rPr>
        <w:t>м до 2000 кв.</w:t>
      </w:r>
      <w:r w:rsidR="00303A46">
        <w:rPr>
          <w:rFonts w:ascii="Times New Roman" w:eastAsiaTheme="minorHAnsi" w:hAnsi="Times New Roman"/>
          <w:bCs/>
          <w:iCs/>
        </w:rPr>
        <w:t xml:space="preserve"> </w:t>
      </w:r>
      <w:r w:rsidR="00303A46" w:rsidRPr="00303A46">
        <w:rPr>
          <w:rFonts w:ascii="Times New Roman" w:eastAsiaTheme="minorHAnsi" w:hAnsi="Times New Roman"/>
          <w:bCs/>
          <w:iCs/>
        </w:rPr>
        <w:t>м, для блокированной застройки норма на один дом от 200 кв.</w:t>
      </w:r>
      <w:r w:rsidR="00303A46">
        <w:rPr>
          <w:rFonts w:ascii="Times New Roman" w:eastAsiaTheme="minorHAnsi" w:hAnsi="Times New Roman"/>
          <w:bCs/>
          <w:iCs/>
        </w:rPr>
        <w:t xml:space="preserve"> </w:t>
      </w:r>
      <w:r w:rsidR="00303A46" w:rsidRPr="00303A46">
        <w:rPr>
          <w:rFonts w:ascii="Times New Roman" w:eastAsiaTheme="minorHAnsi" w:hAnsi="Times New Roman"/>
          <w:bCs/>
          <w:iCs/>
        </w:rPr>
        <w:t>м до 1000 кв.</w:t>
      </w:r>
      <w:r w:rsidR="00303A46">
        <w:rPr>
          <w:rFonts w:ascii="Times New Roman" w:eastAsiaTheme="minorHAnsi" w:hAnsi="Times New Roman"/>
          <w:bCs/>
          <w:iCs/>
        </w:rPr>
        <w:t xml:space="preserve"> </w:t>
      </w:r>
      <w:r w:rsidR="00303A46" w:rsidRPr="00303A46">
        <w:rPr>
          <w:rFonts w:ascii="Times New Roman" w:eastAsiaTheme="minorHAnsi" w:hAnsi="Times New Roman"/>
          <w:bCs/>
          <w:iCs/>
        </w:rPr>
        <w:t>м, для индивидуальных гаражей не более 50 кв.</w:t>
      </w:r>
      <w:r w:rsidR="00303A46">
        <w:rPr>
          <w:rFonts w:ascii="Times New Roman" w:eastAsiaTheme="minorHAnsi" w:hAnsi="Times New Roman"/>
          <w:bCs/>
          <w:iCs/>
        </w:rPr>
        <w:t xml:space="preserve"> </w:t>
      </w:r>
      <w:r w:rsidR="00303A46" w:rsidRPr="00303A46">
        <w:rPr>
          <w:rFonts w:ascii="Times New Roman" w:eastAsiaTheme="minorHAnsi" w:hAnsi="Times New Roman"/>
          <w:bCs/>
          <w:iCs/>
        </w:rPr>
        <w:t>м. Для остальных видов разрешенного использования земельных участков минимальная и максимальная площадь не подлежит установлению</w:t>
      </w:r>
      <w:r w:rsidR="00886CD0">
        <w:rPr>
          <w:rFonts w:ascii="Times New Roman" w:eastAsiaTheme="minorHAnsi" w:hAnsi="Times New Roman"/>
          <w:bCs/>
          <w:iCs/>
        </w:rPr>
        <w:t>.</w:t>
      </w:r>
    </w:p>
    <w:p w14:paraId="412625EE" w14:textId="77777777" w:rsidR="00886CD0" w:rsidRPr="00886CD0" w:rsidRDefault="00FC0E01" w:rsidP="00886CD0">
      <w:pPr>
        <w:spacing w:after="0" w:line="240" w:lineRule="auto"/>
        <w:jc w:val="both"/>
        <w:rPr>
          <w:rFonts w:ascii="Times New Roman" w:eastAsiaTheme="minorHAnsi" w:hAnsi="Times New Roman"/>
          <w:bCs/>
          <w:iCs/>
        </w:rPr>
      </w:pPr>
      <w:r w:rsidRPr="00FC0E01">
        <w:rPr>
          <w:rFonts w:ascii="Times New Roman" w:eastAsiaTheme="minorHAnsi" w:hAnsi="Times New Roman"/>
        </w:rPr>
        <w:t xml:space="preserve">2. </w:t>
      </w:r>
      <w:r w:rsidR="00886CD0" w:rsidRPr="00886CD0">
        <w:rPr>
          <w:rFonts w:ascii="Times New Roman" w:eastAsiaTheme="minorHAnsi" w:hAnsi="Times New Roman"/>
          <w:bCs/>
          <w:iCs/>
        </w:rPr>
        <w:t>Минимальные отступы от границ земельных участков до зданий:</w:t>
      </w:r>
    </w:p>
    <w:p w14:paraId="6F89F1DA" w14:textId="77777777" w:rsidR="00886CD0" w:rsidRPr="00886CD0" w:rsidRDefault="00886CD0" w:rsidP="00886CD0">
      <w:pPr>
        <w:spacing w:after="0" w:line="240" w:lineRule="auto"/>
        <w:jc w:val="both"/>
        <w:rPr>
          <w:rFonts w:ascii="Times New Roman" w:eastAsiaTheme="minorHAnsi" w:hAnsi="Times New Roman"/>
          <w:bCs/>
          <w:iCs/>
        </w:rPr>
      </w:pPr>
      <w:r w:rsidRPr="00886CD0">
        <w:rPr>
          <w:rFonts w:ascii="Times New Roman" w:eastAsiaTheme="minorHAnsi" w:hAnsi="Times New Roman"/>
          <w:bCs/>
          <w:iCs/>
        </w:rPr>
        <w:t>в случаях примыкания к соседним домам (при наличии согласования с соседями и обязательном соблюдении противопожарных и др. норм) – 0 метров;</w:t>
      </w:r>
    </w:p>
    <w:p w14:paraId="1A102299" w14:textId="77777777" w:rsidR="00886CD0" w:rsidRPr="00886CD0" w:rsidRDefault="00886CD0" w:rsidP="00886CD0">
      <w:pPr>
        <w:spacing w:after="0" w:line="240" w:lineRule="auto"/>
        <w:jc w:val="both"/>
        <w:rPr>
          <w:rFonts w:ascii="Times New Roman" w:eastAsiaTheme="minorHAnsi" w:hAnsi="Times New Roman"/>
          <w:bCs/>
          <w:iCs/>
        </w:rPr>
      </w:pPr>
      <w:r w:rsidRPr="00886CD0">
        <w:rPr>
          <w:rFonts w:ascii="Times New Roman" w:eastAsiaTheme="minorHAnsi" w:hAnsi="Times New Roman"/>
          <w:bCs/>
          <w:iCs/>
        </w:rPr>
        <w:t>в иных случаях – не менее 1 метра;</w:t>
      </w:r>
    </w:p>
    <w:p w14:paraId="780BF85B" w14:textId="77777777" w:rsidR="00886CD0" w:rsidRPr="00886CD0" w:rsidRDefault="00886CD0" w:rsidP="00886CD0">
      <w:pPr>
        <w:spacing w:after="0" w:line="240" w:lineRule="auto"/>
        <w:jc w:val="both"/>
        <w:rPr>
          <w:rFonts w:ascii="Times New Roman" w:eastAsiaTheme="minorHAnsi" w:hAnsi="Times New Roman"/>
          <w:bCs/>
          <w:iCs/>
        </w:rPr>
      </w:pPr>
      <w:r w:rsidRPr="00886CD0">
        <w:rPr>
          <w:rFonts w:ascii="Times New Roman" w:eastAsiaTheme="minorHAnsi" w:hAnsi="Times New Roman"/>
          <w:bCs/>
          <w:iCs/>
        </w:rPr>
        <w:t xml:space="preserve">по сторонам смежным с улицами, дорогами, внутриквартальными проездами и другими территориями общего пользования – допускается без отступа. </w:t>
      </w:r>
    </w:p>
    <w:p w14:paraId="7E43C4C6" w14:textId="77777777" w:rsidR="00886CD0" w:rsidRPr="00886CD0" w:rsidRDefault="00886CD0" w:rsidP="00886CD0">
      <w:pPr>
        <w:spacing w:after="0" w:line="240" w:lineRule="auto"/>
        <w:jc w:val="both"/>
        <w:rPr>
          <w:rFonts w:ascii="Times New Roman" w:eastAsiaTheme="minorHAnsi" w:hAnsi="Times New Roman"/>
          <w:bCs/>
          <w:iCs/>
        </w:rPr>
      </w:pPr>
      <w:r w:rsidRPr="00886CD0">
        <w:rPr>
          <w:rFonts w:ascii="Times New Roman" w:eastAsiaTheme="minorHAnsi" w:hAnsi="Times New Roman"/>
          <w:bCs/>
          <w:iCs/>
        </w:rPr>
        <w:t>Минимальные отступы от границ земельных участков до хозяйственных построек (сараи, гаражи, бани и т.п.) не менее 1 метра.</w:t>
      </w:r>
    </w:p>
    <w:p w14:paraId="20870F74" w14:textId="588438B7" w:rsidR="00886CD0" w:rsidRPr="00FC0E01" w:rsidRDefault="00886CD0" w:rsidP="00886CD0">
      <w:pPr>
        <w:spacing w:after="0" w:line="240" w:lineRule="auto"/>
        <w:jc w:val="both"/>
        <w:rPr>
          <w:rFonts w:ascii="Times New Roman" w:eastAsiaTheme="minorHAnsi" w:hAnsi="Times New Roman"/>
          <w:bCs/>
          <w:iCs/>
        </w:rPr>
      </w:pPr>
      <w:r w:rsidRPr="00886CD0">
        <w:rPr>
          <w:rFonts w:ascii="Times New Roman" w:eastAsiaTheme="minorHAnsi" w:hAnsi="Times New Roman"/>
          <w:bCs/>
          <w:iCs/>
        </w:rPr>
        <w:t>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</w:t>
      </w:r>
      <w:r>
        <w:rPr>
          <w:rFonts w:ascii="Times New Roman" w:eastAsiaTheme="minorHAnsi" w:hAnsi="Times New Roman"/>
          <w:bCs/>
          <w:iCs/>
        </w:rPr>
        <w:t>.</w:t>
      </w:r>
    </w:p>
    <w:p w14:paraId="3C237DCA" w14:textId="72B17A80" w:rsidR="00FC0E01" w:rsidRPr="00FC0E01" w:rsidRDefault="00FC0E01" w:rsidP="00FC0E01">
      <w:pPr>
        <w:spacing w:after="0" w:line="240" w:lineRule="auto"/>
        <w:jc w:val="both"/>
        <w:rPr>
          <w:rFonts w:ascii="Times New Roman" w:eastAsiaTheme="minorHAnsi" w:hAnsi="Times New Roman"/>
          <w:bCs/>
          <w:iCs/>
        </w:rPr>
      </w:pPr>
      <w:r w:rsidRPr="00FC0E01">
        <w:rPr>
          <w:rFonts w:ascii="Times New Roman" w:eastAsiaTheme="minorHAnsi" w:hAnsi="Times New Roman"/>
        </w:rPr>
        <w:t xml:space="preserve">3. </w:t>
      </w:r>
      <w:r w:rsidR="00886CD0" w:rsidRPr="00886CD0">
        <w:rPr>
          <w:rFonts w:ascii="Times New Roman" w:eastAsiaTheme="minorHAnsi" w:hAnsi="Times New Roman"/>
          <w:bCs/>
          <w:iCs/>
        </w:rPr>
        <w:t>Максимальное количество надземных этажей зданий, строений, сооружений на территории земельного участка не выше 3-х этажей (включая мансардный), максимальная высота зданий, строений, сооружений на территории земельного участка, 9 метров</w:t>
      </w:r>
      <w:r w:rsidR="00886CD0">
        <w:rPr>
          <w:rFonts w:ascii="Times New Roman" w:eastAsiaTheme="minorHAnsi" w:hAnsi="Times New Roman"/>
          <w:bCs/>
          <w:iCs/>
        </w:rPr>
        <w:t>.</w:t>
      </w:r>
    </w:p>
    <w:p w14:paraId="6B6CEFB4" w14:textId="77777777" w:rsidR="00886CD0" w:rsidRPr="00886CD0" w:rsidRDefault="00FC0E01" w:rsidP="00886CD0">
      <w:pPr>
        <w:spacing w:after="0" w:line="240" w:lineRule="auto"/>
        <w:jc w:val="both"/>
        <w:rPr>
          <w:rFonts w:ascii="Times New Roman" w:eastAsiaTheme="minorHAnsi" w:hAnsi="Times New Roman"/>
          <w:bCs/>
          <w:iCs/>
        </w:rPr>
      </w:pPr>
      <w:r w:rsidRPr="00FC0E01">
        <w:rPr>
          <w:rFonts w:ascii="Times New Roman" w:eastAsiaTheme="minorHAnsi" w:hAnsi="Times New Roman"/>
        </w:rPr>
        <w:t xml:space="preserve">4. </w:t>
      </w:r>
      <w:r w:rsidR="00886CD0" w:rsidRPr="00886CD0">
        <w:rPr>
          <w:rFonts w:ascii="Times New Roman" w:eastAsiaTheme="minorHAnsi" w:hAnsi="Times New Roman"/>
          <w:bCs/>
          <w:iCs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14:paraId="4D34C77F" w14:textId="77777777" w:rsidR="00886CD0" w:rsidRPr="00886CD0" w:rsidRDefault="00886CD0" w:rsidP="00886CD0">
      <w:pPr>
        <w:spacing w:after="0" w:line="240" w:lineRule="auto"/>
        <w:jc w:val="both"/>
        <w:rPr>
          <w:rFonts w:ascii="Times New Roman" w:eastAsiaTheme="minorHAnsi" w:hAnsi="Times New Roman"/>
          <w:bCs/>
          <w:iCs/>
        </w:rPr>
      </w:pPr>
      <w:r w:rsidRPr="00886CD0">
        <w:rPr>
          <w:rFonts w:ascii="Times New Roman" w:eastAsiaTheme="minorHAnsi" w:hAnsi="Times New Roman"/>
          <w:bCs/>
          <w:iCs/>
        </w:rPr>
        <w:t>а) индивидуальными жилыми домами – 60;</w:t>
      </w:r>
    </w:p>
    <w:p w14:paraId="7CD63DC2" w14:textId="77777777" w:rsidR="00886CD0" w:rsidRPr="00886CD0" w:rsidRDefault="00886CD0" w:rsidP="00886CD0">
      <w:pPr>
        <w:spacing w:after="0" w:line="240" w:lineRule="auto"/>
        <w:jc w:val="both"/>
        <w:rPr>
          <w:rFonts w:ascii="Times New Roman" w:eastAsiaTheme="minorHAnsi" w:hAnsi="Times New Roman"/>
          <w:bCs/>
          <w:iCs/>
        </w:rPr>
      </w:pPr>
      <w:r w:rsidRPr="00886CD0">
        <w:rPr>
          <w:rFonts w:ascii="Times New Roman" w:eastAsiaTheme="minorHAnsi" w:hAnsi="Times New Roman"/>
          <w:bCs/>
          <w:iCs/>
        </w:rPr>
        <w:t>б) личное подсобное хозяйство – 60;</w:t>
      </w:r>
    </w:p>
    <w:p w14:paraId="420C2786" w14:textId="77777777" w:rsidR="00886CD0" w:rsidRPr="00886CD0" w:rsidRDefault="00886CD0" w:rsidP="00886CD0">
      <w:pPr>
        <w:spacing w:after="0" w:line="240" w:lineRule="auto"/>
        <w:jc w:val="both"/>
        <w:rPr>
          <w:rFonts w:ascii="Times New Roman" w:eastAsiaTheme="minorHAnsi" w:hAnsi="Times New Roman"/>
          <w:bCs/>
          <w:iCs/>
        </w:rPr>
      </w:pPr>
      <w:r w:rsidRPr="00886CD0">
        <w:rPr>
          <w:rFonts w:ascii="Times New Roman" w:eastAsiaTheme="minorHAnsi" w:hAnsi="Times New Roman"/>
          <w:bCs/>
          <w:iCs/>
        </w:rPr>
        <w:t>в) блокированная жилая застройка – 60;</w:t>
      </w:r>
    </w:p>
    <w:p w14:paraId="389D739E" w14:textId="675516D2" w:rsidR="00886CD0" w:rsidRPr="00FC0E01" w:rsidRDefault="00886CD0" w:rsidP="00886CD0">
      <w:pPr>
        <w:spacing w:after="0" w:line="240" w:lineRule="auto"/>
        <w:jc w:val="both"/>
        <w:rPr>
          <w:rFonts w:ascii="Times New Roman" w:eastAsiaTheme="minorHAnsi" w:hAnsi="Times New Roman"/>
          <w:bCs/>
          <w:iCs/>
        </w:rPr>
      </w:pPr>
      <w:r w:rsidRPr="00886CD0">
        <w:rPr>
          <w:rFonts w:ascii="Times New Roman" w:eastAsiaTheme="minorHAnsi" w:hAnsi="Times New Roman"/>
          <w:bCs/>
          <w:iCs/>
        </w:rPr>
        <w:t>г) общественной застройкой – 80.</w:t>
      </w:r>
    </w:p>
    <w:p w14:paraId="7478133C" w14:textId="19842490" w:rsidR="00886CD0" w:rsidRPr="00886CD0" w:rsidRDefault="00FC0E01" w:rsidP="00886CD0">
      <w:pPr>
        <w:spacing w:after="0" w:line="240" w:lineRule="auto"/>
        <w:jc w:val="both"/>
        <w:rPr>
          <w:rFonts w:ascii="Times New Roman" w:eastAsiaTheme="minorHAnsi" w:hAnsi="Times New Roman"/>
          <w:bCs/>
          <w:iCs/>
        </w:rPr>
      </w:pPr>
      <w:r w:rsidRPr="00FC0E01">
        <w:rPr>
          <w:rFonts w:ascii="Times New Roman" w:eastAsiaTheme="minorHAnsi" w:hAnsi="Times New Roman"/>
          <w:bCs/>
          <w:iCs/>
        </w:rPr>
        <w:t>5.</w:t>
      </w:r>
      <w:r w:rsidR="00886CD0" w:rsidRPr="00886CD0">
        <w:rPr>
          <w:rFonts w:ascii="Times New Roman" w:eastAsia="Times New Roman" w:hAnsi="Times New Roman"/>
          <w:bCs/>
          <w:iCs/>
          <w:sz w:val="18"/>
          <w:szCs w:val="18"/>
          <w:lang w:eastAsia="ru-RU"/>
        </w:rPr>
        <w:t xml:space="preserve"> </w:t>
      </w:r>
      <w:r w:rsidR="00886CD0" w:rsidRPr="00886CD0">
        <w:rPr>
          <w:rFonts w:ascii="Times New Roman" w:eastAsiaTheme="minorHAnsi" w:hAnsi="Times New Roman"/>
          <w:bCs/>
          <w:iCs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14:paraId="3D86D56A" w14:textId="77777777" w:rsidR="00886CD0" w:rsidRPr="00886CD0" w:rsidRDefault="00886CD0" w:rsidP="00886CD0">
      <w:pPr>
        <w:spacing w:after="0" w:line="240" w:lineRule="auto"/>
        <w:jc w:val="both"/>
        <w:rPr>
          <w:rFonts w:ascii="Times New Roman" w:eastAsiaTheme="minorHAnsi" w:hAnsi="Times New Roman"/>
          <w:bCs/>
          <w:iCs/>
        </w:rPr>
      </w:pPr>
      <w:r w:rsidRPr="00886CD0">
        <w:rPr>
          <w:rFonts w:ascii="Times New Roman" w:eastAsiaTheme="minorHAnsi" w:hAnsi="Times New Roman"/>
          <w:bCs/>
          <w:iCs/>
        </w:rPr>
        <w:t>а) охранные зоны объектов инженерной инфраструктуры, а именно:</w:t>
      </w:r>
    </w:p>
    <w:p w14:paraId="78B61DA5" w14:textId="77777777" w:rsidR="00886CD0" w:rsidRPr="00886CD0" w:rsidRDefault="00886CD0" w:rsidP="00886CD0">
      <w:pPr>
        <w:spacing w:after="0" w:line="240" w:lineRule="auto"/>
        <w:jc w:val="both"/>
        <w:rPr>
          <w:rFonts w:ascii="Times New Roman" w:eastAsiaTheme="minorHAnsi" w:hAnsi="Times New Roman"/>
          <w:bCs/>
          <w:iCs/>
        </w:rPr>
      </w:pPr>
      <w:r w:rsidRPr="00886CD0">
        <w:rPr>
          <w:rFonts w:ascii="Times New Roman" w:eastAsiaTheme="minorHAnsi" w:hAnsi="Times New Roman"/>
          <w:bCs/>
          <w:iCs/>
        </w:rPr>
        <w:t>объектов электроснабжения сооружения связи;</w:t>
      </w:r>
    </w:p>
    <w:p w14:paraId="7D9C307C" w14:textId="77777777" w:rsidR="00886CD0" w:rsidRPr="00886CD0" w:rsidRDefault="00886CD0" w:rsidP="00886CD0">
      <w:pPr>
        <w:spacing w:after="0" w:line="240" w:lineRule="auto"/>
        <w:jc w:val="both"/>
        <w:rPr>
          <w:rFonts w:ascii="Times New Roman" w:eastAsiaTheme="minorHAnsi" w:hAnsi="Times New Roman"/>
          <w:bCs/>
          <w:iCs/>
        </w:rPr>
      </w:pPr>
      <w:r w:rsidRPr="00886CD0">
        <w:rPr>
          <w:rFonts w:ascii="Times New Roman" w:eastAsiaTheme="minorHAnsi" w:hAnsi="Times New Roman"/>
          <w:bCs/>
          <w:iCs/>
        </w:rPr>
        <w:t>б) санитарно-защитная зона (СЗЗ) от действующих объектов промышленности (предприятий);</w:t>
      </w:r>
    </w:p>
    <w:p w14:paraId="6BFCF477" w14:textId="77777777" w:rsidR="00886CD0" w:rsidRPr="00886CD0" w:rsidRDefault="00886CD0" w:rsidP="00886CD0">
      <w:pPr>
        <w:spacing w:after="0" w:line="240" w:lineRule="auto"/>
        <w:jc w:val="both"/>
        <w:rPr>
          <w:rFonts w:ascii="Times New Roman" w:eastAsiaTheme="minorHAnsi" w:hAnsi="Times New Roman"/>
          <w:bCs/>
          <w:iCs/>
        </w:rPr>
      </w:pPr>
      <w:r w:rsidRPr="00886CD0">
        <w:rPr>
          <w:rFonts w:ascii="Times New Roman" w:eastAsiaTheme="minorHAnsi" w:hAnsi="Times New Roman"/>
          <w:bCs/>
          <w:iCs/>
        </w:rPr>
        <w:t xml:space="preserve"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</w:t>
      </w:r>
      <w:r w:rsidRPr="00886CD0">
        <w:rPr>
          <w:rFonts w:ascii="Times New Roman" w:eastAsiaTheme="minorHAnsi" w:hAnsi="Times New Roman"/>
          <w:bCs/>
          <w:iCs/>
          <w:lang w:val="en-US"/>
        </w:rPr>
        <w:t>V</w:t>
      </w:r>
      <w:r w:rsidRPr="00886CD0">
        <w:rPr>
          <w:rFonts w:ascii="Times New Roman" w:eastAsiaTheme="minorHAnsi" w:hAnsi="Times New Roman"/>
          <w:bCs/>
          <w:iCs/>
        </w:rPr>
        <w:t>;</w:t>
      </w:r>
    </w:p>
    <w:p w14:paraId="223DA887" w14:textId="33A28953" w:rsidR="00FC0E01" w:rsidRPr="00FC0E01" w:rsidRDefault="00886CD0" w:rsidP="00FC0E01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886CD0">
        <w:rPr>
          <w:rFonts w:ascii="Times New Roman" w:eastAsiaTheme="minorHAnsi" w:hAnsi="Times New Roman"/>
          <w:bCs/>
          <w:iCs/>
        </w:rPr>
        <w:t xml:space="preserve"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</w:t>
      </w:r>
      <w:r w:rsidRPr="00886CD0">
        <w:rPr>
          <w:rFonts w:ascii="Times New Roman" w:eastAsiaTheme="minorHAnsi" w:hAnsi="Times New Roman"/>
          <w:bCs/>
          <w:iCs/>
        </w:rPr>
        <w:lastRenderedPageBreak/>
        <w:t>соответствии с законодательством РФ. Правовой режим использования и застройки таких территорий определяется совокупностью требований, указанных в настоящей статье, и ограничений, указанных в статье 38 Правил. При этом более строгие требования, относящиеся к одному и тому же параметру, поглощают более мягкие</w:t>
      </w:r>
      <w:r w:rsidR="00FC0E01" w:rsidRPr="00FC0E01">
        <w:rPr>
          <w:rFonts w:ascii="Times New Roman" w:eastAsiaTheme="minorHAnsi" w:hAnsi="Times New Roman"/>
          <w:bCs/>
          <w:iCs/>
        </w:rPr>
        <w:t>.</w:t>
      </w:r>
    </w:p>
    <w:p w14:paraId="32771457" w14:textId="77777777" w:rsidR="00FC0E01" w:rsidRPr="00FC0E01" w:rsidRDefault="00FC0E01" w:rsidP="00FC0E01">
      <w:pPr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  <w:r w:rsidRPr="00FC0E01">
        <w:rPr>
          <w:rFonts w:ascii="Times New Roman" w:eastAsiaTheme="minorHAnsi" w:hAnsi="Times New Roman"/>
          <w:b/>
          <w:bCs/>
        </w:rPr>
        <w:t xml:space="preserve">     </w:t>
      </w:r>
      <w:r w:rsidRPr="00FC0E01">
        <w:rPr>
          <w:rFonts w:ascii="Times New Roman" w:eastAsiaTheme="minorHAnsi" w:hAnsi="Times New Roman"/>
          <w:b/>
          <w:bCs/>
        </w:rPr>
        <w:tab/>
        <w:t xml:space="preserve">  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1D542A85" w14:textId="77777777" w:rsidR="00FC0E01" w:rsidRPr="00FC0E01" w:rsidRDefault="00FC0E01" w:rsidP="00FC0E01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FC0E01">
        <w:rPr>
          <w:rFonts w:ascii="Times New Roman" w:eastAsiaTheme="minorHAnsi" w:hAnsi="Times New Roman"/>
          <w:b/>
        </w:rPr>
        <w:t xml:space="preserve">      </w:t>
      </w:r>
      <w:r w:rsidRPr="00FC0E01">
        <w:rPr>
          <w:rFonts w:ascii="Times New Roman" w:eastAsiaTheme="minorHAnsi" w:hAnsi="Times New Roman"/>
          <w:b/>
        </w:rPr>
        <w:tab/>
        <w:t xml:space="preserve"> 1.Электроснабжение:</w:t>
      </w:r>
    </w:p>
    <w:p w14:paraId="40EFECC9" w14:textId="67A3F2CD" w:rsidR="00FC0E01" w:rsidRPr="00FC0E01" w:rsidRDefault="00886CD0" w:rsidP="00886CD0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bidi="ru-RU"/>
        </w:rPr>
      </w:pPr>
      <w:r w:rsidRPr="00886CD0">
        <w:rPr>
          <w:rFonts w:ascii="Times New Roman" w:eastAsiaTheme="minorHAnsi" w:hAnsi="Times New Roman"/>
          <w:lang w:bidi="ru-RU"/>
        </w:rPr>
        <w:t>Электроснабжение объекта с видом разрешенного использования «ведение личного подсобного хозяйства», которое предполагается осуществить на земельном участке с кадастровым номером: 28:10:000000:6119, расположенном в Благовещенском районе, с. Новотроицкое по 3-ой категории надежности, класс напряжения 0,4 кВ, максимальной присоединяемой мощностью до 15 кВт, возможно от ближайшей опоры существующей ВЛ-0,4 кВ.</w:t>
      </w:r>
      <w:r w:rsidR="00FC0E01" w:rsidRPr="00FC0E01">
        <w:rPr>
          <w:rFonts w:ascii="Times New Roman" w:eastAsiaTheme="minorHAnsi" w:hAnsi="Times New Roman"/>
          <w:lang w:bidi="ru-RU"/>
        </w:rPr>
        <w:t>.</w:t>
      </w:r>
    </w:p>
    <w:p w14:paraId="4F5BA4E6" w14:textId="77777777" w:rsidR="00FC0E01" w:rsidRPr="00FC0E01" w:rsidRDefault="00FC0E01" w:rsidP="00886CD0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FC0E01">
        <w:rPr>
          <w:rFonts w:ascii="Times New Roman" w:eastAsiaTheme="minorHAnsi" w:hAnsi="Times New Roman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14:paraId="09D1E925" w14:textId="77777777" w:rsidR="00FC0E01" w:rsidRPr="00FC0E01" w:rsidRDefault="00FC0E01" w:rsidP="00886CD0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FC0E01">
        <w:rPr>
          <w:rFonts w:ascii="Times New Roman" w:eastAsiaTheme="minorHAnsi" w:hAnsi="Times New Roman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14:paraId="54E9DEE5" w14:textId="77777777" w:rsidR="00FC0E01" w:rsidRPr="00FC0E01" w:rsidRDefault="00FC0E01" w:rsidP="00FC0E01">
      <w:pPr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  <w:r w:rsidRPr="00FC0E01">
        <w:rPr>
          <w:rFonts w:ascii="Times New Roman" w:eastAsiaTheme="minorHAnsi" w:hAnsi="Times New Roman"/>
          <w:b/>
          <w:bCs/>
        </w:rPr>
        <w:t xml:space="preserve">      </w:t>
      </w:r>
      <w:r w:rsidRPr="00FC0E01">
        <w:rPr>
          <w:rFonts w:ascii="Times New Roman" w:eastAsiaTheme="minorHAnsi" w:hAnsi="Times New Roman"/>
          <w:b/>
          <w:bCs/>
        </w:rPr>
        <w:tab/>
        <w:t xml:space="preserve"> 2.Водоснабжение.</w:t>
      </w:r>
    </w:p>
    <w:p w14:paraId="2B18E8B6" w14:textId="77777777" w:rsidR="00FC0E01" w:rsidRPr="00FC0E01" w:rsidRDefault="00FC0E01" w:rsidP="00FC0E01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FC0E01">
        <w:rPr>
          <w:rFonts w:ascii="Times New Roman" w:eastAsiaTheme="minorHAnsi" w:hAnsi="Times New Roman"/>
        </w:rPr>
        <w:t>Предусмотреть индивидуальные источники водоснабжения.</w:t>
      </w:r>
    </w:p>
    <w:p w14:paraId="75A448B5" w14:textId="77777777" w:rsidR="00FC0E01" w:rsidRPr="00FC0E01" w:rsidRDefault="00FC0E01" w:rsidP="00FC0E01">
      <w:pPr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  <w:r w:rsidRPr="00FC0E01">
        <w:rPr>
          <w:rFonts w:ascii="Times New Roman" w:eastAsiaTheme="minorHAnsi" w:hAnsi="Times New Roman"/>
          <w:b/>
          <w:bCs/>
        </w:rPr>
        <w:t xml:space="preserve">      </w:t>
      </w:r>
      <w:r w:rsidRPr="00FC0E01">
        <w:rPr>
          <w:rFonts w:ascii="Times New Roman" w:eastAsiaTheme="minorHAnsi" w:hAnsi="Times New Roman"/>
          <w:b/>
          <w:bCs/>
        </w:rPr>
        <w:tab/>
        <w:t xml:space="preserve"> 3.Теплоснабжение.</w:t>
      </w:r>
    </w:p>
    <w:p w14:paraId="3A86499B" w14:textId="77777777" w:rsidR="00FC0E01" w:rsidRPr="00FC0E01" w:rsidRDefault="00FC0E01" w:rsidP="00FC0E01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FC0E01">
        <w:rPr>
          <w:rFonts w:ascii="Times New Roman" w:eastAsiaTheme="minorHAnsi" w:hAnsi="Times New Roman"/>
        </w:rPr>
        <w:t>Предусмотреть индивидуальные источники теплоснабжения.</w:t>
      </w:r>
      <w:r w:rsidRPr="00FC0E01">
        <w:rPr>
          <w:rFonts w:ascii="Times New Roman" w:eastAsiaTheme="minorHAnsi" w:hAnsi="Times New Roman"/>
          <w:b/>
        </w:rPr>
        <w:t xml:space="preserve"> </w:t>
      </w:r>
    </w:p>
    <w:p w14:paraId="4CC290E8" w14:textId="77777777" w:rsidR="00FC0E01" w:rsidRPr="00FC0E01" w:rsidRDefault="00FC0E01" w:rsidP="00FC0E01">
      <w:pPr>
        <w:spacing w:after="0" w:line="240" w:lineRule="auto"/>
        <w:jc w:val="both"/>
        <w:rPr>
          <w:rFonts w:ascii="Times New Roman" w:eastAsiaTheme="minorHAnsi" w:hAnsi="Times New Roman"/>
          <w:bCs/>
        </w:rPr>
      </w:pPr>
    </w:p>
    <w:p w14:paraId="3EA893E0" w14:textId="7DF136F9" w:rsidR="00886CD0" w:rsidRPr="00886CD0" w:rsidRDefault="00886CD0" w:rsidP="00886CD0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886CD0">
        <w:rPr>
          <w:rFonts w:ascii="Times New Roman" w:eastAsiaTheme="minorHAnsi" w:hAnsi="Times New Roman"/>
          <w:b/>
          <w:bCs/>
        </w:rPr>
        <w:t>Сведения о том, что земельный участок полностью расположен</w:t>
      </w:r>
      <w:r w:rsidRPr="00437594">
        <w:rPr>
          <w:rFonts w:ascii="Times New Roman" w:eastAsiaTheme="minorHAnsi" w:hAnsi="Times New Roman"/>
          <w:b/>
          <w:bCs/>
        </w:rPr>
        <w:t xml:space="preserve"> </w:t>
      </w:r>
      <w:r w:rsidRPr="00886CD0">
        <w:rPr>
          <w:rFonts w:ascii="Times New Roman" w:eastAsiaTheme="minorHAnsi" w:hAnsi="Times New Roman"/>
          <w:b/>
          <w:bCs/>
        </w:rPr>
        <w:t>в границах зоны с особыми условиями использования</w:t>
      </w:r>
      <w:r w:rsidRPr="00437594">
        <w:rPr>
          <w:rFonts w:ascii="Times New Roman" w:eastAsiaTheme="minorHAnsi" w:hAnsi="Times New Roman"/>
          <w:b/>
          <w:bCs/>
        </w:rPr>
        <w:t xml:space="preserve"> </w:t>
      </w:r>
      <w:r w:rsidRPr="00886CD0">
        <w:rPr>
          <w:rFonts w:ascii="Times New Roman" w:eastAsiaTheme="minorHAnsi" w:hAnsi="Times New Roman"/>
          <w:b/>
          <w:bCs/>
        </w:rPr>
        <w:t>территории, территории объекта культурного наследия,</w:t>
      </w:r>
      <w:r w:rsidRPr="00437594">
        <w:rPr>
          <w:rFonts w:ascii="Times New Roman" w:eastAsiaTheme="minorHAnsi" w:hAnsi="Times New Roman"/>
          <w:b/>
          <w:bCs/>
        </w:rPr>
        <w:t xml:space="preserve"> публичного сервитута: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Земельный участок полностью расположен в границах зоны с реестровым номером 28:10-6.187 от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30.06.2020, ограничение использования земельного участка в пределах зоны: Ограничения использования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объектов недвижимости и осуществления деятельности, в третьей подзоне, распространяются на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размещение и эксплуатацию объектов, высота которых превышает ограничения, установленные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Федеральными правилами использования воздушного пространства Российской Федерации,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утвержденными постановлением Правительства Российской Федерации от 11 марта 2010 г. N 138 "Об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утверждении Федеральных правил использования воздушного пространства Российской Федерации",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Приказом Минтранса России от 04.05.2018 N 176 "Об утверждении Порядка установления границ полос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воздушных подходов на аэродромах гражданской авиации", МОС ФАП N 262 введенной в действие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решением Росавиации от 09.11.2015 N 6.04-2464, а именно: - запрещено размещение, строительство и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сооружение объектов капитального строительства, временных объектов, объектов инженерной подготовки,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линейных объектов, размещение машин и механизмов, превышающих ограничения, установленные в зоне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ограничения застройки по высоте. (высоты ограничения абсолютные в Балтийской системе высот 1977г).,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вид/наименование: Внешний (общий) контур третьей подзоны приаэродромной территории аэропорта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Благовещенск (Игнатьево), тип: Охранная зона транспорта, номер: б/н, решения: 1. дата решения: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01.07.2017, номер решения: 135, наименование ОГВ/ОМСУ: Правительство Российской Федерации 2. Дата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решения: 02.12.2017, номер решения: 1460, наименование ОГВ/ОМСУ: Правительство Российской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Федерации 3. дата решения: 03.06.2019, номер решения: б/н, наименование ОГВ/ОМСУ: ООО "Земельный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вопрос" Гладченко Татьяна Леонидовна 4. дата решения: 17.05.2019, номер решения: б/н, наименование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ОГВ/ОМСУ: ГУП Амурской области "Аэропорт Благовещенск" Земельный участок полностью расположен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в границах зоны с реестровым номером 28:10-6.364 от 08.10.2020, ограничение использования земельного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участка в пределах зоны: Запрещается на участке 5А от границ участка 5В до границ окружности радиусом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30 километров от КТА размещение опасных производственных объектов I класса опасности допускается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размещение опасных производственных объектов II, III и IV классов опасности. За пределами окружности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радиусом 30 километров от КТА допускается размещение опасных производственных объектов I класса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опасности., вид/наименование: Пятая подзона, приаэродромной территории аэропорта Благовещенск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(Игнатьево), тип: Охранная зона транспорта, номер: б/н, решения: 1. дата решения: 22.04.2020, номер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решения: 410 - П 2. дата решения: 03.06.2019, номер решения: б/н Земельный участок полностью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расположен в границах зоны с реестровым номером 28:10-6.361 от 02.10.2020, ограничение использования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земельного участка в пределах зоны: Запрещается размещать объекты, создающие помехи в работе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наземных объектов средств и систем обслуживания воздушного движения, навигации,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посадки и связи, предназначенных для организации воздушного движения, и превышающие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максимальную абсолютную высотную отметку (м): (высоты ограничения абсолютные в Балтийской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lastRenderedPageBreak/>
        <w:t>системе высот 1977г) Сектор 1 (r-500м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127°25'06.3"в) - H-180 Сектор 2 (r-1 000м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127°25'06.3"в) - Н-180 Сектор 3 (r-1 500м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127°25'06.3"в) - Н-180 Сектор 4 (r-2 000м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127°25'06.3"в) - Н-180 Сектор 5 (r-2 500м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127°25'06.3"в) - Н-188 Сектор 6 (r-3 000м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127°25'06.3"в) - Н-196 Сектор 7 (r-3 500м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127°25'06.3"в) - Н-204 Сектор 8 (r-4 000м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127°25'06.3"в) - Н-212 Сектор 9 (r-4 500м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127°25'06.3"в) - Н-220 Сектор 10 (r-5 000м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127°25'06.3"в) - Н-228 Сектор 11 (r-5 500м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127°25'06.3"в) - Н-236 Сектор 12 (r-6 000м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127°25'06.3"в) - Н-243 Сектор 13 (r-6 500м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127°25'06.3"в) - Н-247,5 Сектор 14 (r-7 000м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127°25'06.3"в) - Н-252 Сектор 15 (r-7 500м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127°25'06.3"в) - Н-256,5 Сектор 16 (r-8 000м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127°25'06.3"в) - Н-261 Сектор 17 (r-8 500м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127°25'06.3"в) - Н-265,5 Сектор 18 (r-9 000м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127°25'06.3"в) - Н-270 Сектор 19 (r-9 500м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127°25'06.3"в) - Н-274,5 Сектор 20 (r-10 000м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127°25'06.3"в) - Н-279 Сектор 21 (r-10 500м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127°25'06.3"в) - Н-283,5 Сектор 22 (r-11 000м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127°25'06.3"в) - Н-288 Сектор 23 (r-11 500м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127°25'06.3"в) - Н-292,5 Сектор 24 (r-12 000м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127°25'06.3"в) - Н-297 Сектор 25 (r-12 500м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127°25'06.3"в) - Н-301,5 Сектор 26 (r-13 000м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127°25'06.3"в) - Н-306 Сектор 27 (r-13 500м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127°25'06.3"в) - Н-310,5 Сектор 28 r-14 000м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127°25'06.3"в) - Н-315 Сектор 29 (r-14 500м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127°25'06.3"в) - Н-319,5 Сектор 30 (r-15 000м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127°25'06.3"в) - Н-324 Ограничения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использования объектов недвижимости и осуществления деятельности распространяются на размещение и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эксплуатацию объектов, создающих помехи в работе наземных объектов средств и систем обслуживания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воздушного движения, навигации, посадки и связи, предназначенных для организации воздушного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движения и расположенных вне первой подзоны., вид/наименование: Четвертая подзона, приаэродромной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территории аэропорта Благовещенск (Игнатьево), тип: Охранная зона транспорта, номер: б/н, решения: 1.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дата решения: 28.04.2020, номер решения: Исх-18139/04 2. дата решения: 03.06.2019, номер решения: б/н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Земельный участок полностью расположен в границах зоны с реестровым номером 28:10-6.249 от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30.06.2020, ограничение использования земельного участка в пределах зоны: Запрещается в радиусе 15км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от КТА размещать объекты, способствующие привлечению и массовому скоплению птиц, а именно: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полигонов ТБО, скотобоен, ферм, скотомогильников, мусоросжигательных и мусороперерабатывающих</w:t>
      </w:r>
    </w:p>
    <w:p w14:paraId="643DD702" w14:textId="33723375" w:rsidR="00886CD0" w:rsidRPr="00886CD0" w:rsidRDefault="00886CD0" w:rsidP="00886CD0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886CD0">
        <w:rPr>
          <w:rFonts w:ascii="Times New Roman" w:eastAsiaTheme="minorHAnsi" w:hAnsi="Times New Roman"/>
        </w:rPr>
        <w:t>заводов, объектов сортировки мусора, рыбных хозяйств и пр., вид/наименование: Шестая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подзона,</w:t>
      </w:r>
    </w:p>
    <w:p w14:paraId="77DEE58C" w14:textId="77BB5B6D" w:rsidR="00FC0E01" w:rsidRPr="00FC0E01" w:rsidRDefault="00886CD0" w:rsidP="00886CD0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886CD0">
        <w:rPr>
          <w:rFonts w:ascii="Times New Roman" w:eastAsiaTheme="minorHAnsi" w:hAnsi="Times New Roman"/>
        </w:rPr>
        <w:t>приаэродромной территории аэропорта Благовещенск (Игнатьево), тип: Охранная зона транспорта, номер: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б/н, решения: 1. дата решения: 01.07.2017, номер решения: 135, наименование ОГВ/ОМСУ: Правительство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Российской Федерации 2. дата решения: 02.12.2017, номер решения: 1460, наименование ОГВ/ОМСУ: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Правительство Российской Федерации 3. дата решения: 03.06.2019, номер решения: б/н, наименование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ОГВ/ОМСУ: ООО "Земельный вопрос" Гладченко Татьяна Леонидовна 4. дата решения: 17.05.2019, номер</w:t>
      </w:r>
      <w:r>
        <w:rPr>
          <w:rFonts w:ascii="Times New Roman" w:eastAsiaTheme="minorHAnsi" w:hAnsi="Times New Roman"/>
        </w:rPr>
        <w:t xml:space="preserve"> </w:t>
      </w:r>
      <w:r w:rsidRPr="00886CD0">
        <w:rPr>
          <w:rFonts w:ascii="Times New Roman" w:eastAsiaTheme="minorHAnsi" w:hAnsi="Times New Roman"/>
        </w:rPr>
        <w:t>решения: б/н, наименование ОГВ/ОМСУ: ГУП Амурской области "Аэропорт Благовещенск"</w:t>
      </w:r>
      <w:r w:rsidR="00437594">
        <w:rPr>
          <w:rFonts w:ascii="Times New Roman" w:eastAsiaTheme="minorHAnsi" w:hAnsi="Times New Roman"/>
        </w:rPr>
        <w:t>.</w:t>
      </w:r>
    </w:p>
    <w:p w14:paraId="1C568083" w14:textId="3B3ED0EE" w:rsidR="00437594" w:rsidRPr="00437594" w:rsidRDefault="00437594" w:rsidP="0043759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37594">
        <w:rPr>
          <w:rFonts w:ascii="Times New Roman" w:eastAsiaTheme="minorHAnsi" w:hAnsi="Times New Roman"/>
          <w:b/>
          <w:bCs/>
        </w:rPr>
        <w:t>Особые отметки: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Сведения об ограничениях права на объект недвижимости, обременениях данного объекта, не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Земельного кодекса Российской Федерации; срок действия: c 18.03.2021; реквизиты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документа-основания: федеральный закон от 1 июля 2017 г. N 135-ФЗ "О внесении изменений в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отдельные законодательные акты Российской Федерации в части совершенствования порядка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установления и использования приаэродромной территории и санитарно-защитной зоны" от</w:t>
      </w:r>
    </w:p>
    <w:p w14:paraId="3D8CF4C3" w14:textId="77777777" w:rsidR="00437594" w:rsidRPr="00437594" w:rsidRDefault="00437594" w:rsidP="0043759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37594">
        <w:rPr>
          <w:rFonts w:ascii="Times New Roman" w:eastAsiaTheme="minorHAnsi" w:hAnsi="Times New Roman"/>
        </w:rPr>
        <w:t>01.07.2017 № 135 выдан: Правительство Российской Федерации; постановление Правительства РФ от</w:t>
      </w:r>
    </w:p>
    <w:p w14:paraId="6396A824" w14:textId="77777777" w:rsidR="00437594" w:rsidRPr="00437594" w:rsidRDefault="00437594" w:rsidP="0043759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37594">
        <w:rPr>
          <w:rFonts w:ascii="Times New Roman" w:eastAsiaTheme="minorHAnsi" w:hAnsi="Times New Roman"/>
        </w:rPr>
        <w:t>2 декабря 2017 г. N 1460 "Об утверждении Правил установления приаэродромной территории, Правил</w:t>
      </w:r>
    </w:p>
    <w:p w14:paraId="25BD5BF9" w14:textId="77777777" w:rsidR="00437594" w:rsidRPr="00437594" w:rsidRDefault="00437594" w:rsidP="0043759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37594">
        <w:rPr>
          <w:rFonts w:ascii="Times New Roman" w:eastAsiaTheme="minorHAnsi" w:hAnsi="Times New Roman"/>
        </w:rPr>
        <w:t>выделения на приаэродромной территории подзон и Правил разрешения разногласий, возникающих</w:t>
      </w:r>
    </w:p>
    <w:p w14:paraId="3DF78E83" w14:textId="7D24C1D6" w:rsidR="00FC0E01" w:rsidRDefault="00437594" w:rsidP="0043759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37594">
        <w:rPr>
          <w:rFonts w:ascii="Times New Roman" w:eastAsiaTheme="minorHAnsi" w:hAnsi="Times New Roman"/>
        </w:rPr>
        <w:t>между высшими исполнительными органами государственной власти субъектов Российской Федерации и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уполномоченными Правительством Российской Федерации федеральными органами исполнительной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 xml:space="preserve">власти при согласовании проекта решения об установлении приаэродромной </w:t>
      </w:r>
      <w:r w:rsidRPr="00437594">
        <w:rPr>
          <w:rFonts w:ascii="Times New Roman" w:eastAsiaTheme="minorHAnsi" w:hAnsi="Times New Roman"/>
        </w:rPr>
        <w:lastRenderedPageBreak/>
        <w:t>территории" от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02.12.2017 № 1460 выдан: Правительство Российской Федерации; карта (план) от 03.06.2019 № б/н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выдан: ООО "Земельный вопрос" Гладченко Татьяна Леонидовна; проект решения об установлении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приаэродромной территории аэродрома Благовещенск (Игнатьево) от 17.05.2019 № б/н выдан: ГУП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Амурской области "Аэропорт Благовещенск". вид ограничения (обременения): ограничения прав на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земельный участок, предусмотренные статьей 56 Земельного кодекса Российской Федерации; срок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действия: c 18.03.2021; реквизиты документа-основания: сопроводительное письмо об установлении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приаэродромной территории от 28.04.2020 № Исх-18139/04; документ, содержащий сведения о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границах, зонах, территориях, в том числе текстовое и графическое описание местоположения их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границ с перечнем координат характерных точек, подготовленный в форме электронного документа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от 03.06.2019 № б/н. вид ограничения (обременения): ограничения прав на земельный участок,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предусмотренные статьей 56 Земельного кодекса Российской Федерации; срок действия: c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18.03.2021; реквизиты документа-основания: сопроводительное письмо об установлении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приаэродромной территории от 28.04.2020 № Исх-18139/04; документ, содержащий сведения о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границах, зонах, территориях, в том числе текстовое и графическое описание местоположения их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границ с перечнем координат характерных точек, подготовленный в форме электронного документа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от 03.06.2019 № б/н. вид ограничения (обременения): ограничения прав на земельный участок,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предусмотренные статьей 56 Земельного кодекса Российской Федерации; срок действия: c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18.03.2021; реквизиты документа-основания: федеральный закон от 1 июля 2017 г. N 135-ФЗ "О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внесении изменений в отдельные законодательные акты Российской Федерации в части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совершенствования порядка установления и использования приаэродромной территории и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санитарно-защитной зоны" от 01.07.2017 № 135 выдан: Правительство Российской Федерации;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постановление Правительства РФ от 2 декабря 2017 г. N 1460 "Об утверждении Правил установления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приаэродромной территории, Правил выделения на приаэродромной территории подзон и Правил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разрешения разногласий, возникающих между высшими исполнительными органами государственной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власти субъектов Российской Федерации и уполномоченными Правительством Российской Федерации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федеральными органами исполнительной власти при согласовании проекта решения об установлении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приаэродромной территории" от 02.12.2017 № 1460 выдан: Правительство Российской Федерации;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карта (план) от 03.06.2019 № б/н выдан: ООО "Земельный вопрос" Гладченко Татьяна Леонидовна;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проект решения об установлении приаэродромной территории аэродрома Благовещенск (Игнатьево) от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17.05.2019 № б/н выдан: ГУП Амурской области "Аэропорт Благовещенск". Сведения, необходимые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для заполнения разделов: 2 - Сведения о зарегистрированных правах; 4 - Сведения о частях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земельного участка, отсутствуют.</w:t>
      </w:r>
    </w:p>
    <w:p w14:paraId="351564ED" w14:textId="56925825" w:rsidR="00437594" w:rsidRPr="00437594" w:rsidRDefault="00437594" w:rsidP="0043759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37594">
        <w:rPr>
          <w:rFonts w:ascii="Times New Roman" w:eastAsiaTheme="minorHAnsi" w:hAnsi="Times New Roman"/>
          <w:b/>
          <w:bCs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Российской Федерации; Срок действия: не установлен; реквизиты документа-основания: федеральный закон от 1 июля 2017 г.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N 135-ФЗ "О внесении изменений в отдельные законодательные акты Российской Федерации в части совершенствования порядка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установления и использования приаэродромной территории и санитарно-защитной зоны" от 01.07.2017 № 135 выдан: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Правительство Российской Федерации; постановление Правительства РФ от 2 декабря 2017 г. N 1460 "Об утверждении Правил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установления приаэродромной территории, Правил выделения на приаэродромной территории подзон и Правил разрешения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разногласий, возникающих между высшими исполнительными органами государственной власти субъектов Российской Федерации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и уполномоченными Правительством Российской Федерации федеральными органами исполнительной власти при согласовании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проекта решения об установлении приаэродромной территории" от 02.12.2017 № 1460 выдан: Правительство Российской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Федерации; карта (план) от 03.06.2019 № б/н выдан: ООО "Земельный вопрос" Гладченко Татьяна Леонидовна; проект решения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об установлении приаэродромной территории аэродрома Благовещенск (Игнатьево) от 17.05.2019 № б/н выдан: ГУП Амурской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области "Аэропорт Благовещенск"; Содержание ограничения (обременения): Ограничения использования объектов недвижимости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и осуществления деятельности, в третьей подзоне, распространяются на размещение и эксплуатацию объектов, высота</w:t>
      </w:r>
    </w:p>
    <w:p w14:paraId="062D2608" w14:textId="218E4758" w:rsidR="00437594" w:rsidRDefault="00437594" w:rsidP="0043759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37594">
        <w:rPr>
          <w:rFonts w:ascii="Times New Roman" w:eastAsiaTheme="minorHAnsi" w:hAnsi="Times New Roman"/>
        </w:rPr>
        <w:t>которых превышает ограничения, установленные Федеральными правилами использования воздушного пространства Российской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Федерации, утвержденными постановлением Правительства Российской Федерации от 11 марта 2010 г. N 138 "Об утверждении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Федеральных правил использования воздушного пространства Российской Федерации", Приказом Минтранса России от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04.05.2018 N 176 "Об утверждении Порядка установления границ полос воздушных подходов на аэродромах гражданской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авиации", МОС ФАП N 262 введенной в действие решением Росавиации от 09.11.2015 N 6.04-2464, а именно: - запрещено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размещение, строительство и сооружение объектов капитального строительства, временных объектов, объектов инженерной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подготовки, линейных объектов, размещение машин и механизмов, превышающих ограничения, установленные в зоне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ограничения застройки по высоте. (высоты ограничения абсолютные в Балтийской системе высот 1977г).; Реестровый номер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границы: 28:10-6.187; Вид объекта реестра границ: Зона с особыми условиями использования территории; Вид зоны по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 xml:space="preserve">документу: Внешний (общий) контур третьей подзоны </w:t>
      </w:r>
      <w:r w:rsidRPr="00437594">
        <w:rPr>
          <w:rFonts w:ascii="Times New Roman" w:eastAsiaTheme="minorHAnsi" w:hAnsi="Times New Roman"/>
        </w:rPr>
        <w:lastRenderedPageBreak/>
        <w:t>приаэродромной территории аэропорта Благовещенск (Игнатьево); Тип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зоны: Охранная зона транспорта; Номер: б/н</w:t>
      </w:r>
      <w:r>
        <w:rPr>
          <w:rFonts w:ascii="Times New Roman" w:eastAsiaTheme="minorHAnsi" w:hAnsi="Times New Roman"/>
        </w:rPr>
        <w:t>.</w:t>
      </w:r>
    </w:p>
    <w:p w14:paraId="6A53B303" w14:textId="2A287EFD" w:rsidR="00437594" w:rsidRDefault="00437594" w:rsidP="00437594">
      <w:pPr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В</w:t>
      </w:r>
      <w:r w:rsidRPr="00437594">
        <w:rPr>
          <w:rFonts w:ascii="Times New Roman" w:eastAsiaTheme="minorHAnsi" w:hAnsi="Times New Roman"/>
        </w:rPr>
        <w:t>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Российской Федерации; Срок действия: не установлен; реквизиты документа-основания: сопроводительное письмо об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установлении приаэродромной территории от 28.04.2020 № Исх-18139/04; документ, содержащий сведения о границах, зонах,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территориях, в том числе текстовое и графическое описание местоположения их границ с перечнем координат характерных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точек, подготовленный в форме электронного документа от 03.06.2019 № б/н; Содержание ограничения (обременения):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Запрещается на участке 5А от границ участка 5В до границ окружности радиусом 30 километров от КТА размещение опасных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производственных объектов I класса опасности допускается размещение опасных производственных объектов II, III и IV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классов опасности. За пределами окружности радиусом 30 километров от КТА допускается размещение опасных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производственных объектов I класса опасности.; Реестровый номер границы: 28:10-6.364; Вид объекта реестра границ: Зона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с особыми условиями использования территории; Вид зоны по документу: Пятая подзона, приаэродромной территории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аэропорта Благовещенск (Игнатьево); Тип зоны: Охранная зона транспорта; Номер: б/н</w:t>
      </w:r>
      <w:r>
        <w:rPr>
          <w:rFonts w:ascii="Times New Roman" w:eastAsiaTheme="minorHAnsi" w:hAnsi="Times New Roman"/>
        </w:rPr>
        <w:t>.</w:t>
      </w:r>
    </w:p>
    <w:p w14:paraId="199D5F88" w14:textId="1020E1DA" w:rsidR="00437594" w:rsidRPr="00437594" w:rsidRDefault="00437594" w:rsidP="00437594">
      <w:pPr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В</w:t>
      </w:r>
      <w:r w:rsidRPr="00437594">
        <w:rPr>
          <w:rFonts w:ascii="Times New Roman" w:eastAsiaTheme="minorHAnsi" w:hAnsi="Times New Roman"/>
        </w:rPr>
        <w:t>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Российской Федерации; Срок действия: не установлен; реквизиты документа-основания: сопроводительное письмо об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установлении приаэродромной территории от 28.04.2020 № Исх-18139/04; документ, содержащий сведения о границах, зонах,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территориях, в том числе текстовое и графическое описание местоположения их границ с перечнем координат характерных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точек, подготовленный в форме электронного документа от 03.06.2019 № б/н; Содержание ограничения (обременения):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Запрещается размещать объекты, создающие помехи в работе наземных объектов средств и систем обслуживания воздушного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движения, навигации, посадки и связи, предназначенных для организации воздушного движения, и превышающие максимальную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абсолютную высотную отметку (м): (высоты ограничения абсолютные в Балтийской системе высот 1977г) Сектор 1 (r-500м от</w:t>
      </w:r>
    </w:p>
    <w:p w14:paraId="6E9C86F9" w14:textId="4A73EB14" w:rsidR="00437594" w:rsidRDefault="00437594" w:rsidP="0043759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37594">
        <w:rPr>
          <w:rFonts w:ascii="Times New Roman" w:eastAsiaTheme="minorHAnsi" w:hAnsi="Times New Roman"/>
        </w:rPr>
        <w:t>антенны ОРЛ-А совмещенной с АРП - 50°25'37.8"с, 127°25'06.3"в) - H-180 Сектор 2 (r-1 000м от антенны ОРЛ-А совмещенной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с АРП - 50°25'37.8"с, 127°25'06.3"в) - Н-180 Сектор 3 (r-1 500м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127°25'06.3"в) - Н-180 Сектор 4 (r-2 000м от антенны ОРЛ-А совмещенной с АРП - 50°25'37.8"с, 127°25'06.3"в) - Н-180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Сектор 5 (r-2 500м от антенны ОРЛ-А совмещенной с АРП - 50°25'37.8"с, 127°25'06.3"в) - Н-188 Сектор 6 (r-3 000м от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антенны ОРЛ-А совмещенной с АРП - 50°25'37.8"с, 127°25'06.3"в) - Н-196 Сектор 7 (r-3 500м от антенны ОРЛ-А совмещенной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с АРП - 50°25'37.8"с, 127°25'06.3"в) - Н-204 Сектор 8 (r-4 000м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127°25'06.3"в) - Н-212 Сектор 9 (r-4 500м от антенны ОРЛ-А совмещенной с АРП - 50°25'37.8"с, 127°25'06.3"в) - Н-220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Сектор 10 (r-5 000м от антенны ОРЛ-А совмещенной с АРП - 50°25'37.8"с, 127°25'06.3"в) - Н-228 Сектор 11 (r-5 500м от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антенны ОРЛ-А совмещенной с АРП - 50°25'37.8"с, 127°25'06.3"в) - Н-236 Сектор 12 (r-6 000м от антенны ОРЛ-А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совмещенной с АРП - 50°25'37.8"с, 127°25'06.3"в) - Н-243 Сектор 13 (r-6 500м от антенны ОРЛ-А совмещенной с АРП -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50°25'37.8"с, 127°25'06.3"в) - Н-247,5 Сектор 14 (r-7 000м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127°25'06.3"в) - Н-252 Сектор 15 (r-7 500м от антенны ОРЛ-А совмещенной с АРП - 50°25'37.8"с, 127°25'06.3"в) - Н-256,5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Сектор 16 (r-8 000м от антенны ОРЛ-А совмещенной с АРП - 50°25'37.8"с, 127°25'06.3"в) - Н-261 Сектор 17 (r-8 500м от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антенны ОРЛ-А совмещенной с АРП - 50°25'37.8"с, 127°25'06.3"в) - Н-265,5 Сектор 18 (r-9 000м от антенны ОРЛ-А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совмещенной с АРП - 50°25'37.8"с, 127°25'06.3"в) - Н-270 Сектор 19 (r-9 500м от антенны ОРЛ-А совмещенной с АРП -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50°25'37.8"с, 127°25'06.3"в) - Н-274,5 Сектор 20 (r-10 000м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127°25'06.3"в) - Н-279 Сектор 21 (r-10 500м от антенны ОРЛ-А совмещенной с АРП - 50°25'37.8"с, 127°25'06.3"в) -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Н-283,5 Сектор 22 (r-11 000м от антенны ОРЛ-А совмещенной с АРП - 50°25'37.8"с, 127°25'06.3"в) - Н-288 Сектор 23 (r-11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500м от антенны ОРЛ-А совмещенной с АРП - 50°25'37.8"с, 127°25'06.3"в) - Н-292,5 Сектор 24 (r-12 000м от антенны ОРЛ-А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совмещенной с АРП - 50°25'37.8"с, 127°25'06.3"в) - Н-297 Сектор 25 (r-12 500м от антенны ОРЛ-А совмещенной с АРП -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50°25'37.8"с, 127°25'06.3"в) - Н-301,5 Сектор 26 (r-13 000м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127°25'06.3"в) - Н-306 Сектор 27 (r-13 500м от антенны ОРЛ-А совмещенной с АРП - 50°25'37.8"с, 127°25'06.3"в) -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Н-310,5 Сектор 28 r-14 000м от антенны ОРЛ-А совмещенной с АРП - 50°25'37.8"с, 127°25'06.3"в) - Н-315 Сектор 29 (r-14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500м от антенны ОРЛ-А совмещенной с АРП - 50°25'37.8"с, 127°25'06.3"в) - Н-319,5 Сектор 30 (r-15 000м от антенны ОРЛ-А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совмещенной с АРП - 50°25'37.8"с, 127°25'06.3"в) - Н-324 Ограничения использования объектов недвижимости и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осуществления деятельности распространяются на размещение и эксплуатацию объектов, создающих помехи в работе наземных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объектов средств и систем обслуживания воздушного движения, навигации, посадки и связи, предназначенных для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организации воздушного движения и расположенных вне первой подзоны.; Реестровый номер границы: 28:10-6.361; Вид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 xml:space="preserve">объекта реестра границ: Зона с особыми условиями использования территории; Вид зоны по </w:t>
      </w:r>
      <w:r w:rsidRPr="00437594">
        <w:rPr>
          <w:rFonts w:ascii="Times New Roman" w:eastAsiaTheme="minorHAnsi" w:hAnsi="Times New Roman"/>
        </w:rPr>
        <w:lastRenderedPageBreak/>
        <w:t>документу: Четвертая подзона,</w:t>
      </w:r>
      <w:r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приаэродромной территории аэропорта Благовещенск (Игнатьево); Тип зоны: Охранная зона транспорта; Номер: б/н</w:t>
      </w:r>
      <w:r>
        <w:rPr>
          <w:rFonts w:ascii="Times New Roman" w:eastAsiaTheme="minorHAnsi" w:hAnsi="Times New Roman"/>
        </w:rPr>
        <w:t>.</w:t>
      </w:r>
    </w:p>
    <w:p w14:paraId="6489928D" w14:textId="183D6341" w:rsidR="00437594" w:rsidRPr="00437594" w:rsidRDefault="00040DE5" w:rsidP="00437594">
      <w:pPr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В</w:t>
      </w:r>
      <w:r w:rsidR="00437594" w:rsidRPr="00437594">
        <w:rPr>
          <w:rFonts w:ascii="Times New Roman" w:eastAsiaTheme="minorHAnsi" w:hAnsi="Times New Roman"/>
        </w:rPr>
        <w:t>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eastAsiaTheme="minorHAnsi" w:hAnsi="Times New Roman"/>
        </w:rPr>
        <w:t xml:space="preserve"> </w:t>
      </w:r>
      <w:r w:rsidR="00437594" w:rsidRPr="00437594">
        <w:rPr>
          <w:rFonts w:ascii="Times New Roman" w:eastAsiaTheme="minorHAnsi" w:hAnsi="Times New Roman"/>
        </w:rPr>
        <w:t>Российской Федерации; Срок действия: не установлен; реквизиты документа-основания: федеральный закон от 1 июля 2017 г.</w:t>
      </w:r>
      <w:r>
        <w:rPr>
          <w:rFonts w:ascii="Times New Roman" w:eastAsiaTheme="minorHAnsi" w:hAnsi="Times New Roman"/>
        </w:rPr>
        <w:t xml:space="preserve"> </w:t>
      </w:r>
      <w:r w:rsidR="00437594" w:rsidRPr="00437594">
        <w:rPr>
          <w:rFonts w:ascii="Times New Roman" w:eastAsiaTheme="minorHAnsi" w:hAnsi="Times New Roman"/>
        </w:rPr>
        <w:t>N 135-ФЗ "О внесении изменений в отдельные законодательные акты Российской Федерации в части совершенствования порядка</w:t>
      </w:r>
      <w:r>
        <w:rPr>
          <w:rFonts w:ascii="Times New Roman" w:eastAsiaTheme="minorHAnsi" w:hAnsi="Times New Roman"/>
        </w:rPr>
        <w:t xml:space="preserve"> </w:t>
      </w:r>
      <w:r w:rsidR="00437594" w:rsidRPr="00437594">
        <w:rPr>
          <w:rFonts w:ascii="Times New Roman" w:eastAsiaTheme="minorHAnsi" w:hAnsi="Times New Roman"/>
        </w:rPr>
        <w:t>установления и использования приаэродромной территории и санитарно-защитной зоны" от 01.07.2017 № 135 выдан:</w:t>
      </w:r>
    </w:p>
    <w:p w14:paraId="25053A5D" w14:textId="0908BE5E" w:rsidR="00040DE5" w:rsidRPr="00040DE5" w:rsidRDefault="00437594" w:rsidP="00040DE5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37594">
        <w:rPr>
          <w:rFonts w:ascii="Times New Roman" w:eastAsiaTheme="minorHAnsi" w:hAnsi="Times New Roman"/>
        </w:rPr>
        <w:t>Правительство Российской Федерации; постановление Правительства РФ от 2 декабря 2017 г. N 1460 "Об утверждении Правил</w:t>
      </w:r>
      <w:r w:rsidR="00040DE5"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установления приаэродромной территории, Правил выделения на приаэродромной территории подзон и Правил разрешения</w:t>
      </w:r>
      <w:r w:rsidR="00040DE5"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разногласий, возникающих между высшими исполнительными органами государственной власти субъектов Российской Федерации</w:t>
      </w:r>
      <w:r w:rsidR="00040DE5"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и уполномоченными Правительством Российской Федерации федеральными органами исполнительной власти при согласовании</w:t>
      </w:r>
      <w:r w:rsidR="00040DE5"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проекта решения об установлении приаэродромной территории" от 02.12.2017 № 1460 выдан: Правительство Российской</w:t>
      </w:r>
      <w:r w:rsidR="00040DE5"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Федерации; карта (план) от 03.06.2019 № б/н выдан: ООО "Земельный вопрос" Гладченко Татьяна Леонидовна; проект решения</w:t>
      </w:r>
      <w:r w:rsidR="00040DE5">
        <w:rPr>
          <w:rFonts w:ascii="Times New Roman" w:eastAsiaTheme="minorHAnsi" w:hAnsi="Times New Roman"/>
        </w:rPr>
        <w:t xml:space="preserve"> </w:t>
      </w:r>
      <w:r w:rsidRPr="00437594">
        <w:rPr>
          <w:rFonts w:ascii="Times New Roman" w:eastAsiaTheme="minorHAnsi" w:hAnsi="Times New Roman"/>
        </w:rPr>
        <w:t>об установлении приаэродромной территории аэродрома Благовещенск (Игнатьево) от 17.05.2019 № б/н выдан: ГУП Амурской</w:t>
      </w:r>
      <w:r w:rsidR="00040DE5">
        <w:rPr>
          <w:rFonts w:ascii="Times New Roman" w:eastAsiaTheme="minorHAnsi" w:hAnsi="Times New Roman"/>
        </w:rPr>
        <w:t xml:space="preserve"> </w:t>
      </w:r>
      <w:r w:rsidR="00040DE5" w:rsidRPr="00040DE5">
        <w:rPr>
          <w:rFonts w:ascii="Times New Roman" w:eastAsiaTheme="minorHAnsi" w:hAnsi="Times New Roman"/>
        </w:rPr>
        <w:t>области "Аэропорт Благовещенск"; Содержание ограничения (обременения): Запрещается в радиусе 15км от КТА размещать</w:t>
      </w:r>
      <w:r w:rsidR="00040DE5">
        <w:rPr>
          <w:rFonts w:ascii="Times New Roman" w:eastAsiaTheme="minorHAnsi" w:hAnsi="Times New Roman"/>
        </w:rPr>
        <w:t xml:space="preserve"> </w:t>
      </w:r>
      <w:r w:rsidR="00040DE5" w:rsidRPr="00040DE5">
        <w:rPr>
          <w:rFonts w:ascii="Times New Roman" w:eastAsiaTheme="minorHAnsi" w:hAnsi="Times New Roman"/>
        </w:rPr>
        <w:t>объекты, способствующие привлечению и массовому скоплению птиц, а именно: полигонов ТБО, скотобоен, ферм,</w:t>
      </w:r>
      <w:r w:rsidR="00040DE5">
        <w:rPr>
          <w:rFonts w:ascii="Times New Roman" w:eastAsiaTheme="minorHAnsi" w:hAnsi="Times New Roman"/>
        </w:rPr>
        <w:t xml:space="preserve"> </w:t>
      </w:r>
      <w:r w:rsidR="00040DE5" w:rsidRPr="00040DE5">
        <w:rPr>
          <w:rFonts w:ascii="Times New Roman" w:eastAsiaTheme="minorHAnsi" w:hAnsi="Times New Roman"/>
        </w:rPr>
        <w:t>скотомогильников, мусоросжигательных и мусороперерабатывающих заводов, объектов сортировки мусора, рыбных хозяйств и</w:t>
      </w:r>
      <w:r w:rsidR="00040DE5">
        <w:rPr>
          <w:rFonts w:ascii="Times New Roman" w:eastAsiaTheme="minorHAnsi" w:hAnsi="Times New Roman"/>
        </w:rPr>
        <w:t xml:space="preserve"> </w:t>
      </w:r>
      <w:r w:rsidR="00040DE5" w:rsidRPr="00040DE5">
        <w:rPr>
          <w:rFonts w:ascii="Times New Roman" w:eastAsiaTheme="minorHAnsi" w:hAnsi="Times New Roman"/>
        </w:rPr>
        <w:t>пр.; Реестровый номер границы: 28:10-6.249; Вид объекта реестра границ: Зона с особыми условиями использования</w:t>
      </w:r>
    </w:p>
    <w:p w14:paraId="5C0E4C55" w14:textId="6B7EBF7E" w:rsidR="00437594" w:rsidRPr="00AE7F18" w:rsidRDefault="00040DE5" w:rsidP="00040DE5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40DE5">
        <w:rPr>
          <w:rFonts w:ascii="Times New Roman" w:eastAsiaTheme="minorHAnsi" w:hAnsi="Times New Roman"/>
        </w:rPr>
        <w:t>территории; Вид зоны по документу: Шестая подзона, приаэродромной территории аэропорта Благовещенск (Игнатьево); Тип</w:t>
      </w:r>
      <w:r>
        <w:rPr>
          <w:rFonts w:ascii="Times New Roman" w:eastAsiaTheme="minorHAnsi" w:hAnsi="Times New Roman"/>
        </w:rPr>
        <w:t xml:space="preserve"> </w:t>
      </w:r>
      <w:r w:rsidRPr="00040DE5">
        <w:rPr>
          <w:rFonts w:ascii="Times New Roman" w:eastAsiaTheme="minorHAnsi" w:hAnsi="Times New Roman"/>
        </w:rPr>
        <w:t>зоны: Охранная зона транспорта; Номер: б/н</w:t>
      </w:r>
      <w:r>
        <w:rPr>
          <w:rFonts w:ascii="Times New Roman" w:eastAsiaTheme="minorHAnsi" w:hAnsi="Times New Roman"/>
        </w:rPr>
        <w:t>.</w:t>
      </w:r>
    </w:p>
    <w:p w14:paraId="7AB38CD5" w14:textId="77777777" w:rsidR="00AE7F18" w:rsidRDefault="00AE7F18" w:rsidP="007D6F07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</w:p>
    <w:p w14:paraId="552EC34F" w14:textId="526E17DD" w:rsidR="00307BE8" w:rsidRPr="00F81A10" w:rsidRDefault="002A09AF" w:rsidP="00040DE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  <w:b/>
        </w:rPr>
        <w:t>Реквизиты счёта для перечисления задатка:</w:t>
      </w:r>
      <w:r w:rsidR="00DA698E" w:rsidRPr="00F81A10">
        <w:rPr>
          <w:rFonts w:ascii="Times New Roman" w:hAnsi="Times New Roman"/>
        </w:rPr>
        <w:t xml:space="preserve"> </w:t>
      </w:r>
    </w:p>
    <w:p w14:paraId="7E079852" w14:textId="77777777" w:rsidR="00912C82" w:rsidRPr="00F81A10" w:rsidRDefault="00912C82" w:rsidP="007D6F07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</w:rPr>
        <w:t>УФК по Амурской области (</w:t>
      </w:r>
      <w:r w:rsidR="00543C02" w:rsidRPr="00F81A10">
        <w:rPr>
          <w:rFonts w:ascii="Times New Roman" w:hAnsi="Times New Roman"/>
        </w:rPr>
        <w:t>управление имущественных и земельных отношений администрации Благовещенского муниципального округа Амурской области</w:t>
      </w:r>
      <w:r w:rsidRPr="00F81A10">
        <w:rPr>
          <w:rFonts w:ascii="Times New Roman" w:hAnsi="Times New Roman"/>
        </w:rPr>
        <w:t xml:space="preserve"> л/с 05233</w:t>
      </w:r>
      <w:r w:rsidR="00543C02" w:rsidRPr="00F81A10">
        <w:rPr>
          <w:rFonts w:ascii="Times New Roman" w:hAnsi="Times New Roman"/>
          <w:lang w:val="en-US"/>
        </w:rPr>
        <w:t>Q</w:t>
      </w:r>
      <w:r w:rsidR="00543C02" w:rsidRPr="00F81A10">
        <w:rPr>
          <w:rFonts w:ascii="Times New Roman" w:hAnsi="Times New Roman"/>
        </w:rPr>
        <w:t>43410</w:t>
      </w:r>
      <w:r w:rsidRPr="00F81A10">
        <w:rPr>
          <w:rFonts w:ascii="Times New Roman" w:hAnsi="Times New Roman"/>
        </w:rPr>
        <w:t>)</w:t>
      </w:r>
    </w:p>
    <w:p w14:paraId="046B6DD7" w14:textId="77777777" w:rsidR="00912C82" w:rsidRPr="00F81A10" w:rsidRDefault="00912C82" w:rsidP="007D6F0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</w:rPr>
        <w:t>ИНН 28</w:t>
      </w:r>
      <w:r w:rsidR="00543C02" w:rsidRPr="00F81A10">
        <w:rPr>
          <w:rFonts w:ascii="Times New Roman" w:hAnsi="Times New Roman"/>
        </w:rPr>
        <w:t>01272088</w:t>
      </w:r>
    </w:p>
    <w:p w14:paraId="286181E3" w14:textId="77777777" w:rsidR="00912C82" w:rsidRPr="00F81A10" w:rsidRDefault="00912C82" w:rsidP="007D6F0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</w:rPr>
        <w:t>КПП 280101001</w:t>
      </w:r>
    </w:p>
    <w:p w14:paraId="3FC09E75" w14:textId="77777777" w:rsidR="00912C82" w:rsidRPr="00F81A10" w:rsidRDefault="00912C82" w:rsidP="007D6F0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</w:rPr>
        <w:t>Р/счет 032326431</w:t>
      </w:r>
      <w:r w:rsidR="00A600D0" w:rsidRPr="00F81A10">
        <w:rPr>
          <w:rFonts w:ascii="Times New Roman" w:hAnsi="Times New Roman"/>
        </w:rPr>
        <w:t>05110002300</w:t>
      </w:r>
    </w:p>
    <w:p w14:paraId="5B8BC2CC" w14:textId="77777777" w:rsidR="00DA698E" w:rsidRPr="00F81A10" w:rsidRDefault="00A600D0" w:rsidP="007D6F0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</w:rPr>
        <w:t>Отделение Благовещенск Банка России</w:t>
      </w:r>
      <w:r w:rsidR="00912C82" w:rsidRPr="00F81A10">
        <w:rPr>
          <w:rFonts w:ascii="Times New Roman" w:hAnsi="Times New Roman"/>
        </w:rPr>
        <w:t>//УФК по Амурской области</w:t>
      </w:r>
      <w:r w:rsidRPr="00F81A10">
        <w:rPr>
          <w:rFonts w:ascii="Times New Roman" w:hAnsi="Times New Roman"/>
        </w:rPr>
        <w:t xml:space="preserve"> г. Благовещенск</w:t>
      </w:r>
    </w:p>
    <w:p w14:paraId="1BBCF337" w14:textId="77777777" w:rsidR="00912C82" w:rsidRPr="00F81A10" w:rsidRDefault="00912C82" w:rsidP="007D6F0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</w:rPr>
        <w:t>БИК 011012100</w:t>
      </w:r>
    </w:p>
    <w:p w14:paraId="3ACB360F" w14:textId="77777777" w:rsidR="00912C82" w:rsidRPr="00F81A10" w:rsidRDefault="00912C82" w:rsidP="007D6F0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</w:rPr>
        <w:t>ОКТМО 10701000</w:t>
      </w:r>
    </w:p>
    <w:p w14:paraId="20E5B651" w14:textId="77777777" w:rsidR="00A600D0" w:rsidRPr="00F81A10" w:rsidRDefault="00A600D0" w:rsidP="007D6F0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</w:rPr>
        <w:t>Кор. сч. Банка 40102810245370000015</w:t>
      </w:r>
    </w:p>
    <w:p w14:paraId="2790053D" w14:textId="77777777" w:rsidR="002A09AF" w:rsidRPr="00F81A10" w:rsidRDefault="002A09AF" w:rsidP="007D6F0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</w:rPr>
        <w:t xml:space="preserve">КБК </w:t>
      </w:r>
      <w:r w:rsidR="00912C82" w:rsidRPr="00F81A10">
        <w:rPr>
          <w:rFonts w:ascii="Times New Roman" w:hAnsi="Times New Roman"/>
        </w:rPr>
        <w:t>–</w:t>
      </w:r>
      <w:r w:rsidRPr="00F81A10">
        <w:rPr>
          <w:rFonts w:ascii="Times New Roman" w:hAnsi="Times New Roman"/>
        </w:rPr>
        <w:t xml:space="preserve"> </w:t>
      </w:r>
      <w:r w:rsidR="00912C82" w:rsidRPr="00F81A10">
        <w:rPr>
          <w:rFonts w:ascii="Times New Roman" w:hAnsi="Times New Roman"/>
        </w:rPr>
        <w:t xml:space="preserve">нет </w:t>
      </w:r>
      <w:r w:rsidR="00DA698E" w:rsidRPr="00F81A10">
        <w:rPr>
          <w:rFonts w:ascii="Times New Roman" w:hAnsi="Times New Roman"/>
        </w:rPr>
        <w:t>00000000000000000000</w:t>
      </w:r>
      <w:r w:rsidR="00912C82" w:rsidRPr="00F81A10">
        <w:rPr>
          <w:rFonts w:ascii="Times New Roman" w:hAnsi="Times New Roman"/>
        </w:rPr>
        <w:t xml:space="preserve"> (для лицевого счета во временное пользование)</w:t>
      </w:r>
    </w:p>
    <w:p w14:paraId="5B25B765" w14:textId="77777777" w:rsidR="002902C4" w:rsidRPr="00F81A10" w:rsidRDefault="004351FE" w:rsidP="007D6F0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2"/>
        </w:rPr>
      </w:pPr>
      <w:r w:rsidRPr="00F81A10">
        <w:rPr>
          <w:rFonts w:ascii="Times New Roman" w:hAnsi="Times New Roman"/>
          <w:color w:val="000000"/>
          <w:spacing w:val="2"/>
        </w:rPr>
        <w:t xml:space="preserve">Назначение платежа: задаток на участие в аукционе </w:t>
      </w:r>
      <w:r w:rsidR="001F0DF5" w:rsidRPr="00F81A10">
        <w:rPr>
          <w:rFonts w:ascii="Times New Roman" w:hAnsi="Times New Roman"/>
          <w:color w:val="FF0000"/>
          <w:spacing w:val="2"/>
        </w:rPr>
        <w:t>_________</w:t>
      </w:r>
      <w:r w:rsidR="00A600D0" w:rsidRPr="00F81A10">
        <w:rPr>
          <w:rFonts w:ascii="Times New Roman" w:hAnsi="Times New Roman"/>
          <w:color w:val="FF0000"/>
          <w:spacing w:val="2"/>
        </w:rPr>
        <w:t>__</w:t>
      </w:r>
      <w:r w:rsidRPr="00F81A10">
        <w:rPr>
          <w:rFonts w:ascii="Times New Roman" w:hAnsi="Times New Roman"/>
          <w:color w:val="000000"/>
          <w:spacing w:val="2"/>
        </w:rPr>
        <w:t xml:space="preserve"> по лоту № ____.</w:t>
      </w:r>
    </w:p>
    <w:p w14:paraId="50F98D69" w14:textId="77777777" w:rsidR="00A64771" w:rsidRPr="00F81A10" w:rsidRDefault="00A64771" w:rsidP="007D6F0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</w:rPr>
      </w:pPr>
    </w:p>
    <w:p w14:paraId="10B2C851" w14:textId="77777777" w:rsidR="00F258F4" w:rsidRPr="00F81A10" w:rsidRDefault="00F258F4" w:rsidP="007D6F0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</w:rPr>
      </w:pPr>
      <w:r w:rsidRPr="00F81A10">
        <w:rPr>
          <w:rFonts w:ascii="Times New Roman" w:hAnsi="Times New Roman"/>
          <w:b/>
          <w:spacing w:val="12"/>
        </w:rPr>
        <w:t>Порядок внесения задатка.</w:t>
      </w:r>
    </w:p>
    <w:p w14:paraId="35BB96BB" w14:textId="77777777" w:rsidR="00F258F4" w:rsidRPr="00F81A10" w:rsidRDefault="00F258F4" w:rsidP="007D6F0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</w:rPr>
        <w:t>Задаток должен поступить заявителем</w:t>
      </w:r>
      <w:r w:rsidRPr="00F81A10">
        <w:rPr>
          <w:rFonts w:ascii="Times New Roman" w:hAnsi="Times New Roman"/>
          <w:b/>
        </w:rPr>
        <w:t xml:space="preserve"> лично</w:t>
      </w:r>
      <w:r w:rsidRPr="00F81A10">
        <w:rPr>
          <w:rFonts w:ascii="Times New Roman" w:hAnsi="Times New Roman"/>
        </w:rPr>
        <w:t xml:space="preserve"> на указанный счет Организатора аукциона до окончательного срока приема заявок на участие в аукционе. </w:t>
      </w:r>
    </w:p>
    <w:p w14:paraId="78924C76" w14:textId="77777777" w:rsidR="00F258F4" w:rsidRPr="00F81A10" w:rsidRDefault="00F258F4" w:rsidP="007D6F07">
      <w:pPr>
        <w:pStyle w:val="ConsNormal"/>
        <w:widowControl/>
        <w:ind w:right="-199" w:firstLine="709"/>
        <w:jc w:val="both"/>
        <w:rPr>
          <w:rFonts w:ascii="Times New Roman" w:hAnsi="Times New Roman"/>
          <w:sz w:val="22"/>
          <w:szCs w:val="22"/>
        </w:rPr>
      </w:pPr>
      <w:r w:rsidRPr="00F81A10">
        <w:rPr>
          <w:rFonts w:ascii="Times New Roman" w:hAnsi="Times New Roman"/>
          <w:sz w:val="22"/>
          <w:szCs w:val="22"/>
        </w:rPr>
        <w:t>Поступление задатка должно быть подтверждено выпиской с банковского счета получателя на дату рассмотрения заявок на участие в аукционе, представленной в комиссию до момента признания пр</w:t>
      </w:r>
      <w:r w:rsidR="009C74C6" w:rsidRPr="00F81A10">
        <w:rPr>
          <w:rFonts w:ascii="Times New Roman" w:hAnsi="Times New Roman"/>
          <w:sz w:val="22"/>
          <w:szCs w:val="22"/>
        </w:rPr>
        <w:t>етендента участником аукциона.</w:t>
      </w:r>
    </w:p>
    <w:p w14:paraId="1F8C447A" w14:textId="77777777" w:rsidR="00F258F4" w:rsidRPr="00F81A10" w:rsidRDefault="00F258F4" w:rsidP="007D6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F81A10">
        <w:rPr>
          <w:rFonts w:ascii="Times New Roman" w:hAnsi="Times New Roman"/>
          <w:b/>
        </w:rPr>
        <w:t>Возврат задатка.</w:t>
      </w:r>
    </w:p>
    <w:p w14:paraId="632BCEAA" w14:textId="77777777" w:rsidR="00F258F4" w:rsidRPr="00F81A10" w:rsidRDefault="00F258F4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  <w:r w:rsidRPr="00F81A10">
        <w:rPr>
          <w:rFonts w:ascii="Times New Roman" w:hAnsi="Times New Roman"/>
        </w:rPr>
        <w:t>Организатор аукциона возвращает внесенный задаток заявителю лично, не допущенному к участию в аукционе, в течение трех рабочих дней со дня оформления протокола приема заявок на участие в аукционе.</w:t>
      </w:r>
    </w:p>
    <w:p w14:paraId="22A44180" w14:textId="77777777" w:rsidR="00F258F4" w:rsidRPr="00F81A10" w:rsidRDefault="00F258F4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  <w:r w:rsidRPr="00F81A10">
        <w:rPr>
          <w:rFonts w:ascii="Times New Roman" w:hAnsi="Times New Roman"/>
        </w:rPr>
        <w:t>Организатор аукциона в течение трех рабочих дней со дня подписания протокола о результатах аукциона возвращает задатки заявителям лично, участвовавшим в аукционе, но не победившим в нем.</w:t>
      </w:r>
    </w:p>
    <w:p w14:paraId="12719B01" w14:textId="77777777" w:rsidR="00F258F4" w:rsidRPr="00F81A10" w:rsidRDefault="00F258F4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  <w:r w:rsidRPr="00F81A10">
        <w:rPr>
          <w:rFonts w:ascii="Times New Roman" w:hAnsi="Times New Roman"/>
        </w:rPr>
        <w:t>В случае отказа от аукциона, организатор аукциона в течение трех дней извещает участников аукциона о своем отказе в проведении аукциона и возвращает им внесенные задатки.</w:t>
      </w:r>
    </w:p>
    <w:p w14:paraId="2B541E20" w14:textId="77777777" w:rsidR="00F258F4" w:rsidRPr="00F81A10" w:rsidRDefault="00F258F4" w:rsidP="007D6F07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F81A10">
        <w:rPr>
          <w:rFonts w:ascii="Times New Roman" w:eastAsia="Calibri" w:hAnsi="Times New Roman" w:cs="Times New Roman"/>
          <w:sz w:val="22"/>
          <w:szCs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55148445" w14:textId="77777777" w:rsidR="00F258F4" w:rsidRPr="00F81A10" w:rsidRDefault="00F258F4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  <w:r w:rsidRPr="00F81A10">
        <w:rPr>
          <w:rFonts w:ascii="Times New Roman" w:hAnsi="Times New Roman"/>
        </w:rPr>
        <w:t>В случае, если победитель аукциона уклонился от заключения договора аренды</w:t>
      </w:r>
      <w:r w:rsidR="00917B3A" w:rsidRPr="00F81A10">
        <w:rPr>
          <w:rFonts w:ascii="Times New Roman" w:hAnsi="Times New Roman"/>
        </w:rPr>
        <w:t xml:space="preserve"> </w:t>
      </w:r>
      <w:r w:rsidR="00917B3A" w:rsidRPr="00F81A10">
        <w:rPr>
          <w:rFonts w:ascii="Times New Roman" w:hAnsi="Times New Roman"/>
          <w:b/>
        </w:rPr>
        <w:t>или договора купли-продажи</w:t>
      </w:r>
      <w:r w:rsidRPr="00F81A10">
        <w:rPr>
          <w:rFonts w:ascii="Times New Roman" w:hAnsi="Times New Roman"/>
          <w:b/>
        </w:rPr>
        <w:t xml:space="preserve"> земельного участка</w:t>
      </w:r>
      <w:r w:rsidRPr="00F81A10">
        <w:rPr>
          <w:rFonts w:ascii="Times New Roman" w:hAnsi="Times New Roman"/>
        </w:rPr>
        <w:t>, внесенный задаток ему не возвращается.</w:t>
      </w:r>
    </w:p>
    <w:p w14:paraId="0F233252" w14:textId="77777777" w:rsidR="00917B3A" w:rsidRPr="00F81A10" w:rsidRDefault="00F258F4" w:rsidP="00917B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  <w:r w:rsidRPr="00F81A10">
        <w:rPr>
          <w:rFonts w:ascii="Times New Roman" w:hAnsi="Times New Roman"/>
        </w:rPr>
        <w:t>Внесенный победителем аукциона задаток засчитывается в счет арендной платы земельного участка</w:t>
      </w:r>
      <w:r w:rsidR="00917B3A" w:rsidRPr="00F81A10">
        <w:rPr>
          <w:rFonts w:ascii="Times New Roman" w:hAnsi="Times New Roman"/>
        </w:rPr>
        <w:t xml:space="preserve"> </w:t>
      </w:r>
      <w:r w:rsidR="00917B3A" w:rsidRPr="00F81A10">
        <w:rPr>
          <w:rFonts w:ascii="Times New Roman" w:hAnsi="Times New Roman"/>
          <w:b/>
        </w:rPr>
        <w:t>или</w:t>
      </w:r>
      <w:r w:rsidR="00917B3A" w:rsidRPr="00F81A10">
        <w:rPr>
          <w:rFonts w:ascii="Times New Roman" w:eastAsiaTheme="minorHAnsi" w:hAnsi="Times New Roman"/>
          <w:b/>
        </w:rPr>
        <w:t xml:space="preserve"> </w:t>
      </w:r>
      <w:r w:rsidR="00917B3A" w:rsidRPr="00F81A10">
        <w:rPr>
          <w:rFonts w:ascii="Times New Roman" w:hAnsi="Times New Roman"/>
          <w:b/>
        </w:rPr>
        <w:t>засчитывается в оплату приобретаемого земельного участка.</w:t>
      </w:r>
    </w:p>
    <w:p w14:paraId="544E32CE" w14:textId="77777777" w:rsidR="007D6F07" w:rsidRPr="00F81A10" w:rsidRDefault="00405485" w:rsidP="005521B4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</w:rPr>
        <w:lastRenderedPageBreak/>
        <w:t>В случае досрочного расторжения Договора по инициативе Арендатора, сумма задатка для участия в аукционе, засчитанная в счёт арендной платы, Арендатору не возвращается.</w:t>
      </w:r>
    </w:p>
    <w:p w14:paraId="56FFD975" w14:textId="77777777" w:rsidR="005521B4" w:rsidRPr="00F81A10" w:rsidRDefault="005521B4" w:rsidP="005521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F81A10">
        <w:rPr>
          <w:rFonts w:ascii="Times New Roman" w:hAnsi="Times New Roman"/>
          <w:b/>
        </w:rPr>
        <w:t>Сроки внесения оплаты по договорам:</w:t>
      </w:r>
    </w:p>
    <w:p w14:paraId="3046486E" w14:textId="77777777" w:rsidR="005521B4" w:rsidRPr="00F81A10" w:rsidRDefault="005521B4" w:rsidP="005521B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</w:rPr>
        <w:t>Первоначальный платёж, определённый в размере годовой арендной платы, согласно протоколу, вносится Арендатором единовременным платежом в течение 30 дней со дня направления победителю аукциона договоров аренды земельного участка. В последующие года Арендатор оплачивает ежегодную арендную плату согласно графику внесения платежей, в счет оплаты арендной платы за пользование земельным участком.</w:t>
      </w:r>
    </w:p>
    <w:p w14:paraId="13555F28" w14:textId="64966A80" w:rsidR="005521B4" w:rsidRPr="00F81A10" w:rsidRDefault="005521B4" w:rsidP="005521B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</w:rPr>
        <w:t>Платеж ежегодной арендной платы</w:t>
      </w:r>
      <w:r w:rsidR="00040DE5">
        <w:rPr>
          <w:rFonts w:ascii="Times New Roman" w:hAnsi="Times New Roman"/>
        </w:rPr>
        <w:t>,</w:t>
      </w:r>
      <w:r w:rsidRPr="00F81A10">
        <w:rPr>
          <w:rFonts w:ascii="Times New Roman" w:hAnsi="Times New Roman"/>
        </w:rPr>
        <w:t xml:space="preserve"> определенной по результатам аукциона, начисляется с даты подписания протокола о результатах аукциона*.</w:t>
      </w:r>
    </w:p>
    <w:p w14:paraId="4D30480A" w14:textId="77777777" w:rsidR="005521B4" w:rsidRPr="00F81A10" w:rsidRDefault="005521B4" w:rsidP="005521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</w:rPr>
        <w:t xml:space="preserve">Победитель аукциона должен перечислить выкупную цену земельного участка в течение 30 дней со дня направления победителю аукциона договора купли-продажи земельного участка.   </w:t>
      </w:r>
    </w:p>
    <w:p w14:paraId="50487E8D" w14:textId="77777777" w:rsidR="001078A7" w:rsidRPr="00F81A10" w:rsidRDefault="005521B4" w:rsidP="002A535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</w:rPr>
        <w:t>*если аукцион признан несостоявшимся по причине подачи единственной заявки, арендная плата начисляется с даты составления протокола рассмотрения заявок.</w:t>
      </w:r>
    </w:p>
    <w:p w14:paraId="082BB5AD" w14:textId="77777777" w:rsidR="00F258F4" w:rsidRPr="00F81A10" w:rsidRDefault="00F258F4" w:rsidP="007D6F07">
      <w:pPr>
        <w:shd w:val="clear" w:color="auto" w:fill="FFFFFF"/>
        <w:spacing w:after="0" w:line="240" w:lineRule="auto"/>
        <w:ind w:left="707" w:firstLine="709"/>
        <w:contextualSpacing/>
        <w:jc w:val="both"/>
        <w:rPr>
          <w:rFonts w:ascii="Times New Roman" w:hAnsi="Times New Roman"/>
          <w:b/>
          <w:noProof/>
          <w:lang w:eastAsia="zh-CN"/>
        </w:rPr>
      </w:pPr>
      <w:r w:rsidRPr="00F81A10">
        <w:rPr>
          <w:rFonts w:ascii="Times New Roman" w:hAnsi="Times New Roman"/>
          <w:b/>
          <w:noProof/>
          <w:lang w:eastAsia="zh-CN"/>
        </w:rPr>
        <w:t>Условия допуска и отказа в допуске к участию в аукционе.</w:t>
      </w:r>
    </w:p>
    <w:p w14:paraId="0FE56825" w14:textId="77777777" w:rsidR="00FD0759" w:rsidRPr="00F81A10" w:rsidRDefault="00FD0759" w:rsidP="007D6F07">
      <w:pPr>
        <w:pStyle w:val="3"/>
        <w:ind w:firstLine="709"/>
        <w:rPr>
          <w:sz w:val="22"/>
          <w:szCs w:val="22"/>
        </w:rPr>
      </w:pPr>
      <w:r w:rsidRPr="00F81A10">
        <w:rPr>
          <w:bCs/>
          <w:sz w:val="22"/>
          <w:szCs w:val="22"/>
        </w:rPr>
        <w:t>К</w:t>
      </w:r>
      <w:r w:rsidRPr="00F81A10">
        <w:rPr>
          <w:sz w:val="22"/>
          <w:szCs w:val="22"/>
        </w:rPr>
        <w:t xml:space="preserve"> </w:t>
      </w:r>
      <w:r w:rsidR="00550588" w:rsidRPr="00F81A10">
        <w:rPr>
          <w:sz w:val="22"/>
          <w:szCs w:val="22"/>
        </w:rPr>
        <w:t>участию в аукционе</w:t>
      </w:r>
      <w:r w:rsidR="001F4070" w:rsidRPr="00F81A10">
        <w:rPr>
          <w:sz w:val="22"/>
          <w:szCs w:val="22"/>
        </w:rPr>
        <w:t xml:space="preserve"> </w:t>
      </w:r>
      <w:r w:rsidRPr="00F81A10">
        <w:rPr>
          <w:sz w:val="22"/>
          <w:szCs w:val="22"/>
        </w:rPr>
        <w:t xml:space="preserve">допускаются </w:t>
      </w:r>
      <w:r w:rsidR="002478B6" w:rsidRPr="00F81A10">
        <w:rPr>
          <w:sz w:val="22"/>
          <w:szCs w:val="22"/>
        </w:rPr>
        <w:t>физические лица</w:t>
      </w:r>
      <w:r w:rsidRPr="00F81A10">
        <w:rPr>
          <w:sz w:val="22"/>
          <w:szCs w:val="22"/>
        </w:rPr>
        <w:t>, своевременно подавшие заявку на участие в аукционе, представившие надлежащим образом оформленные документы в соответствии с извещением</w:t>
      </w:r>
      <w:r w:rsidR="002C0171" w:rsidRPr="00F81A10">
        <w:rPr>
          <w:sz w:val="22"/>
          <w:szCs w:val="22"/>
        </w:rPr>
        <w:t xml:space="preserve"> о проведении аукциона</w:t>
      </w:r>
      <w:r w:rsidRPr="00F81A10">
        <w:rPr>
          <w:sz w:val="22"/>
          <w:szCs w:val="22"/>
        </w:rPr>
        <w:t xml:space="preserve"> и перечислившие на счет </w:t>
      </w:r>
      <w:r w:rsidR="002C0171" w:rsidRPr="00F81A10">
        <w:rPr>
          <w:sz w:val="22"/>
          <w:szCs w:val="22"/>
        </w:rPr>
        <w:t>Организатора аукциона</w:t>
      </w:r>
      <w:r w:rsidRPr="00F81A10">
        <w:rPr>
          <w:sz w:val="22"/>
          <w:szCs w:val="22"/>
        </w:rPr>
        <w:t xml:space="preserve"> сумму задатка в порядке и срок, указанные в извещении.</w:t>
      </w:r>
    </w:p>
    <w:p w14:paraId="6ED9130E" w14:textId="77777777" w:rsidR="00F258F4" w:rsidRPr="00F81A10" w:rsidRDefault="00F258F4" w:rsidP="007D6F07">
      <w:pPr>
        <w:pStyle w:val="3"/>
        <w:ind w:firstLine="709"/>
        <w:rPr>
          <w:sz w:val="22"/>
          <w:szCs w:val="22"/>
        </w:rPr>
      </w:pPr>
      <w:r w:rsidRPr="00F81A10">
        <w:rPr>
          <w:sz w:val="22"/>
          <w:szCs w:val="22"/>
        </w:rPr>
        <w:t>Обязанность доказать свое право на участие в аукционе возлагается на заявителя.</w:t>
      </w:r>
    </w:p>
    <w:p w14:paraId="18BCE218" w14:textId="77777777" w:rsidR="00F258F4" w:rsidRPr="00F81A10" w:rsidRDefault="00F258F4" w:rsidP="007D6F07">
      <w:pPr>
        <w:pStyle w:val="3"/>
        <w:ind w:firstLine="709"/>
        <w:rPr>
          <w:sz w:val="22"/>
          <w:szCs w:val="22"/>
        </w:rPr>
      </w:pPr>
      <w:r w:rsidRPr="00F81A10">
        <w:rPr>
          <w:sz w:val="22"/>
          <w:szCs w:val="22"/>
        </w:rPr>
        <w:t xml:space="preserve">Для участия в аукционе заявитель или его представитель представляет организатору аукциона в установленный в извещении срок документы, </w:t>
      </w:r>
      <w:r w:rsidRPr="00F81A10">
        <w:rPr>
          <w:bCs/>
          <w:spacing w:val="-5"/>
          <w:sz w:val="22"/>
          <w:szCs w:val="22"/>
        </w:rPr>
        <w:t>подаваемые претендентами для участия в аукционе</w:t>
      </w:r>
      <w:r w:rsidRPr="00F81A10">
        <w:rPr>
          <w:sz w:val="22"/>
          <w:szCs w:val="22"/>
        </w:rPr>
        <w:t xml:space="preserve"> по описи.</w:t>
      </w:r>
    </w:p>
    <w:p w14:paraId="213A7CAD" w14:textId="77777777" w:rsidR="003F2A96" w:rsidRPr="00F81A10" w:rsidRDefault="00F258F4" w:rsidP="007D6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F81A10">
        <w:rPr>
          <w:rFonts w:ascii="Times New Roman" w:hAnsi="Times New Roman"/>
          <w:lang w:eastAsia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5BCDB709" w14:textId="77777777" w:rsidR="00F258F4" w:rsidRPr="00F81A10" w:rsidRDefault="000F6AAE" w:rsidP="007D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81A10">
        <w:rPr>
          <w:rFonts w:ascii="Times New Roman" w:hAnsi="Times New Roman"/>
          <w:lang w:eastAsia="ru-RU"/>
        </w:rPr>
        <w:t>1) З</w:t>
      </w:r>
      <w:r w:rsidR="00F258F4" w:rsidRPr="00F81A10">
        <w:rPr>
          <w:rFonts w:ascii="Times New Roman" w:hAnsi="Times New Roman"/>
          <w:lang w:eastAsia="ru-RU"/>
        </w:rPr>
        <w:t xml:space="preserve">аявка на участие в аукционе </w:t>
      </w:r>
      <w:r w:rsidR="003F2A96" w:rsidRPr="00F81A10">
        <w:rPr>
          <w:rFonts w:ascii="Times New Roman" w:hAnsi="Times New Roman"/>
          <w:lang w:eastAsia="ru-RU"/>
        </w:rPr>
        <w:t xml:space="preserve">по продаже земельного участка (на право заключения договора аренды земельного участка) </w:t>
      </w:r>
      <w:r w:rsidR="00F258F4" w:rsidRPr="00F81A10">
        <w:rPr>
          <w:rFonts w:ascii="Times New Roman" w:hAnsi="Times New Roman"/>
          <w:lang w:eastAsia="ru-RU"/>
        </w:rPr>
        <w:t>по установленной в извещении о проведении аукциона форме с указанием банковских реквизитов счета для во</w:t>
      </w:r>
      <w:r w:rsidRPr="00F81A10">
        <w:rPr>
          <w:rFonts w:ascii="Times New Roman" w:hAnsi="Times New Roman"/>
          <w:lang w:eastAsia="ru-RU"/>
        </w:rPr>
        <w:t>зврата задатка (Приложение № 2).</w:t>
      </w:r>
    </w:p>
    <w:p w14:paraId="7DF3CB54" w14:textId="77777777" w:rsidR="000F6AAE" w:rsidRPr="00F81A10" w:rsidRDefault="000F6AAE" w:rsidP="007D6F07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F81A10">
        <w:rPr>
          <w:rFonts w:ascii="Times New Roman" w:hAnsi="Times New Roman" w:cs="Times New Roman"/>
          <w:sz w:val="22"/>
          <w:szCs w:val="22"/>
        </w:rPr>
        <w:t>2) Документы, подтверждающие внесение задатка.</w:t>
      </w:r>
    </w:p>
    <w:p w14:paraId="0CCC4769" w14:textId="77777777" w:rsidR="000F6AAE" w:rsidRPr="00F81A10" w:rsidRDefault="000F6AAE" w:rsidP="007D6F07">
      <w:pPr>
        <w:pStyle w:val="a3"/>
        <w:spacing w:after="0" w:line="240" w:lineRule="auto"/>
        <w:ind w:left="709"/>
        <w:jc w:val="both"/>
        <w:rPr>
          <w:rStyle w:val="txt1"/>
          <w:rFonts w:ascii="Times New Roman" w:hAnsi="Times New Roman"/>
          <w:sz w:val="22"/>
          <w:szCs w:val="22"/>
        </w:rPr>
      </w:pPr>
      <w:r w:rsidRPr="00F81A10">
        <w:rPr>
          <w:rStyle w:val="txt1"/>
          <w:rFonts w:ascii="Times New Roman" w:hAnsi="Times New Roman"/>
          <w:sz w:val="22"/>
          <w:szCs w:val="22"/>
        </w:rPr>
        <w:t>3) В случае подачи заявки представителем претендента – доверенность.</w:t>
      </w:r>
    </w:p>
    <w:p w14:paraId="13DC3E38" w14:textId="77777777" w:rsidR="000F6AAE" w:rsidRPr="00F81A10" w:rsidRDefault="000F6AAE" w:rsidP="007D6F07">
      <w:pPr>
        <w:pStyle w:val="a3"/>
        <w:spacing w:after="0" w:line="240" w:lineRule="auto"/>
        <w:ind w:left="709"/>
        <w:jc w:val="both"/>
        <w:rPr>
          <w:rStyle w:val="txt1"/>
          <w:rFonts w:ascii="Times New Roman" w:hAnsi="Times New Roman"/>
          <w:sz w:val="22"/>
          <w:szCs w:val="22"/>
        </w:rPr>
      </w:pPr>
      <w:r w:rsidRPr="00F81A10">
        <w:rPr>
          <w:rStyle w:val="txt1"/>
          <w:rFonts w:ascii="Times New Roman" w:hAnsi="Times New Roman"/>
          <w:sz w:val="22"/>
          <w:szCs w:val="22"/>
        </w:rPr>
        <w:t>4) Копии документов, удостоверяющих личность заявителя.</w:t>
      </w:r>
    </w:p>
    <w:p w14:paraId="034BB13B" w14:textId="77777777" w:rsidR="000F6AAE" w:rsidRPr="00F81A10" w:rsidRDefault="000F6AAE" w:rsidP="007D6F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F81A10">
        <w:rPr>
          <w:rFonts w:ascii="Times New Roman" w:hAnsi="Times New Roman"/>
          <w:lang w:eastAsia="ru-RU"/>
        </w:rPr>
        <w:t>5)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09DAD178" w14:textId="77777777" w:rsidR="001F4070" w:rsidRPr="00F81A10" w:rsidRDefault="00C567CD" w:rsidP="007D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</w:rPr>
      </w:pPr>
      <w:r w:rsidRPr="00F81A10">
        <w:rPr>
          <w:rFonts w:ascii="Times New Roman" w:hAnsi="Times New Roman"/>
        </w:rPr>
        <w:t>Заявка составляется в 2-х экземплярах, один из которых остается у претендента, второй у Организатора аукциона.</w:t>
      </w:r>
    </w:p>
    <w:p w14:paraId="2AA2A271" w14:textId="77777777" w:rsidR="00F258F4" w:rsidRPr="00F81A10" w:rsidRDefault="00F258F4" w:rsidP="007D6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  <w:spacing w:val="-1"/>
        </w:rPr>
        <w:t xml:space="preserve">Прием документов прекращается не ранее чем за пять дней до дня проведения </w:t>
      </w:r>
      <w:r w:rsidRPr="00F81A10">
        <w:rPr>
          <w:rFonts w:ascii="Times New Roman" w:hAnsi="Times New Roman"/>
          <w:spacing w:val="-4"/>
        </w:rPr>
        <w:t>аукциона.</w:t>
      </w:r>
    </w:p>
    <w:p w14:paraId="3C3E9C36" w14:textId="77777777" w:rsidR="00F258F4" w:rsidRPr="00F81A10" w:rsidRDefault="00F258F4" w:rsidP="007D6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</w:rPr>
        <w:t>Один заявитель вправе подать на один лот только одну заявку.</w:t>
      </w:r>
    </w:p>
    <w:p w14:paraId="48FBA609" w14:textId="77777777" w:rsidR="00F258F4" w:rsidRPr="00F81A10" w:rsidRDefault="00F258F4" w:rsidP="007D6F07">
      <w:pPr>
        <w:pStyle w:val="a8"/>
        <w:ind w:firstLine="709"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  <w:spacing w:val="1"/>
        </w:rPr>
        <w:t xml:space="preserve">Заявка на участие в аукционе, поступившая по истечении срока ее приема, </w:t>
      </w:r>
      <w:r w:rsidRPr="00F81A10">
        <w:rPr>
          <w:rFonts w:ascii="Times New Roman" w:hAnsi="Times New Roman"/>
          <w:spacing w:val="-1"/>
        </w:rPr>
        <w:t>возвращается в день ее поступления заявителю.</w:t>
      </w:r>
      <w:r w:rsidRPr="00F81A10">
        <w:rPr>
          <w:rFonts w:ascii="Times New Roman" w:hAnsi="Times New Roman"/>
        </w:rPr>
        <w:t xml:space="preserve"> </w:t>
      </w:r>
    </w:p>
    <w:p w14:paraId="791D8454" w14:textId="77777777" w:rsidR="00197C7A" w:rsidRPr="00F81A10" w:rsidRDefault="00197C7A" w:rsidP="00197C7A">
      <w:pPr>
        <w:pStyle w:val="TextBoldCenter"/>
        <w:spacing w:before="0"/>
        <w:ind w:firstLine="708"/>
        <w:jc w:val="left"/>
        <w:outlineLvl w:val="0"/>
        <w:rPr>
          <w:sz w:val="22"/>
          <w:szCs w:val="22"/>
        </w:rPr>
      </w:pPr>
      <w:r w:rsidRPr="00F81A10">
        <w:rPr>
          <w:sz w:val="22"/>
          <w:szCs w:val="22"/>
        </w:rPr>
        <w:t>Порядок проведения аукциона.</w:t>
      </w:r>
    </w:p>
    <w:p w14:paraId="7C6A7B48" w14:textId="77777777" w:rsidR="00197C7A" w:rsidRPr="00F81A10" w:rsidRDefault="00197C7A" w:rsidP="00197C7A">
      <w:pPr>
        <w:pStyle w:val="TextBoldCenter"/>
        <w:tabs>
          <w:tab w:val="num" w:pos="709"/>
          <w:tab w:val="num" w:pos="1440"/>
        </w:tabs>
        <w:spacing w:before="0"/>
        <w:ind w:firstLine="709"/>
        <w:jc w:val="both"/>
        <w:outlineLvl w:val="0"/>
        <w:rPr>
          <w:b w:val="0"/>
          <w:sz w:val="22"/>
          <w:szCs w:val="22"/>
        </w:rPr>
      </w:pPr>
      <w:r w:rsidRPr="00F81A10">
        <w:rPr>
          <w:b w:val="0"/>
          <w:sz w:val="22"/>
          <w:szCs w:val="22"/>
        </w:rPr>
        <w:t>Подведение итогов аукциона проводится комиссией в день и час по адресу, указанному в извещении.</w:t>
      </w:r>
      <w:r w:rsidRPr="00F81A10">
        <w:rPr>
          <w:sz w:val="22"/>
          <w:szCs w:val="22"/>
        </w:rPr>
        <w:t xml:space="preserve"> </w:t>
      </w:r>
    </w:p>
    <w:p w14:paraId="1C08613C" w14:textId="77777777" w:rsidR="00197C7A" w:rsidRPr="00F81A10" w:rsidRDefault="00197C7A" w:rsidP="00197C7A">
      <w:pPr>
        <w:pStyle w:val="TextBoldCenter"/>
        <w:tabs>
          <w:tab w:val="num" w:pos="1440"/>
        </w:tabs>
        <w:spacing w:before="0"/>
        <w:ind w:firstLine="709"/>
        <w:jc w:val="both"/>
        <w:outlineLvl w:val="0"/>
        <w:rPr>
          <w:b w:val="0"/>
          <w:spacing w:val="-4"/>
          <w:sz w:val="22"/>
          <w:szCs w:val="22"/>
        </w:rPr>
      </w:pPr>
      <w:r w:rsidRPr="00F81A10">
        <w:rPr>
          <w:b w:val="0"/>
          <w:spacing w:val="-4"/>
          <w:sz w:val="22"/>
          <w:szCs w:val="22"/>
        </w:rPr>
        <w:t>Аукцион проводится в следующем порядке:</w:t>
      </w:r>
    </w:p>
    <w:p w14:paraId="0886F9D1" w14:textId="77777777" w:rsidR="00197C7A" w:rsidRPr="00F81A10" w:rsidRDefault="00197C7A" w:rsidP="00197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</w:rPr>
      </w:pPr>
      <w:r w:rsidRPr="00F81A10">
        <w:rPr>
          <w:rFonts w:ascii="Times New Roman" w:hAnsi="Times New Roman"/>
          <w:spacing w:val="-4"/>
        </w:rPr>
        <w:t xml:space="preserve">– заявители, признанные участниками аукциона, проходят процедуру регистрации участников аукциона в день подведения итогов аукциона в течение 30 (тридцати) минут до начала подведения итогов аукциона, указанного в извещении. Для регистрации представитель участника аукциона обязан иметь при себе документ, удостоверяющий личность (паспорт), а также доверенность (оригинал) на право представлять интересы участника, за исключением случая, когда доверенность представлена одновременно с заявкой. </w:t>
      </w:r>
    </w:p>
    <w:p w14:paraId="3D2A7130" w14:textId="77777777" w:rsidR="00197C7A" w:rsidRPr="00F81A10" w:rsidRDefault="00197C7A" w:rsidP="00197C7A">
      <w:pPr>
        <w:pStyle w:val="1"/>
        <w:ind w:firstLine="709"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</w:rPr>
        <w:t xml:space="preserve">– участникам аукциона выдаются пронумерованные карточки, которые они поднимают после оглашения начальной цены и каждой очередной цены в случае, если готовы приобрести земельный участок в соответствии с этой ценой; </w:t>
      </w:r>
    </w:p>
    <w:p w14:paraId="20450300" w14:textId="77777777" w:rsidR="00197C7A" w:rsidRPr="00F81A10" w:rsidRDefault="00197C7A" w:rsidP="00197C7A">
      <w:pPr>
        <w:pStyle w:val="1"/>
        <w:ind w:firstLine="709"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</w:rPr>
        <w:t>– аукцион начинается с оглашения наименования, основных характеристик земельного участка, начальной цены, «шага аукциона» и порядка проведения аукциона;</w:t>
      </w:r>
    </w:p>
    <w:p w14:paraId="1290D232" w14:textId="77777777" w:rsidR="00197C7A" w:rsidRPr="00F81A10" w:rsidRDefault="00197C7A" w:rsidP="00197C7A">
      <w:pPr>
        <w:pStyle w:val="1"/>
        <w:ind w:firstLine="709"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</w:rPr>
        <w:t>– каждая последующая цена назначается путем увеличения текущей цены на «шаг аукциона». После объявления очередной цены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объявляет следующую цену предмета аукциона в соответствии с «шагом аукциона»;</w:t>
      </w:r>
    </w:p>
    <w:p w14:paraId="58DC8EAC" w14:textId="77777777" w:rsidR="00197C7A" w:rsidRPr="00F81A10" w:rsidRDefault="00197C7A" w:rsidP="00197C7A">
      <w:pPr>
        <w:pStyle w:val="1"/>
        <w:ind w:firstLine="709"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</w:rPr>
        <w:t>– в ходе аукциона участники аукциона могут заявить с голоса свою цену предмета аукциона, кратную «шагу аукциона», одновременно с поднятием карточки;</w:t>
      </w:r>
    </w:p>
    <w:p w14:paraId="205A3367" w14:textId="77777777" w:rsidR="00197C7A" w:rsidRPr="00F81A10" w:rsidRDefault="00197C7A" w:rsidP="00197C7A">
      <w:pPr>
        <w:pStyle w:val="1"/>
        <w:ind w:firstLine="709"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</w:rPr>
        <w:lastRenderedPageBreak/>
        <w:t>– при отсутствии участников аукциона, готовых приобрести земельный участок в соответствии с названной аукционистом ценой, аукционист повторяет эту цену три раза;</w:t>
      </w:r>
    </w:p>
    <w:p w14:paraId="3F72C4DE" w14:textId="77777777" w:rsidR="00197C7A" w:rsidRPr="00F81A10" w:rsidRDefault="00197C7A" w:rsidP="00197C7A">
      <w:pPr>
        <w:pStyle w:val="1"/>
        <w:ind w:firstLine="709"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</w:rPr>
        <w:t>– если после троекратного объявления очередной цены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последним;</w:t>
      </w:r>
    </w:p>
    <w:p w14:paraId="30F7594F" w14:textId="77777777" w:rsidR="009C7BF9" w:rsidRPr="00F81A10" w:rsidRDefault="009C7BF9" w:rsidP="009C7BF9">
      <w:pPr>
        <w:pStyle w:val="1"/>
        <w:ind w:firstLine="709"/>
        <w:rPr>
          <w:rFonts w:ascii="Times New Roman" w:hAnsi="Times New Roman"/>
        </w:rPr>
      </w:pPr>
      <w:r w:rsidRPr="00F81A10">
        <w:rPr>
          <w:rFonts w:ascii="Times New Roman" w:hAnsi="Times New Roman"/>
        </w:rPr>
        <w:t>-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участок;</w:t>
      </w:r>
    </w:p>
    <w:p w14:paraId="1C29EB51" w14:textId="77777777" w:rsidR="00197C7A" w:rsidRPr="00F81A10" w:rsidRDefault="00197C7A" w:rsidP="00197C7A">
      <w:pPr>
        <w:pStyle w:val="1"/>
        <w:ind w:firstLine="709"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</w:rPr>
        <w:t>– по завершении аукциона аукционист объявляет о реализации права аренды/продажи земельного участка, называет размер ежегодной арендной платы земельного участка и номер карточки победителя аукциона.</w:t>
      </w:r>
    </w:p>
    <w:p w14:paraId="0F353E12" w14:textId="77777777" w:rsidR="00197C7A" w:rsidRPr="00F81A10" w:rsidRDefault="00197C7A" w:rsidP="00197C7A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2"/>
        </w:rPr>
      </w:pPr>
      <w:r w:rsidRPr="00F81A10">
        <w:rPr>
          <w:rFonts w:ascii="Times New Roman" w:hAnsi="Times New Roman"/>
          <w:spacing w:val="-2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адми</w:t>
      </w:r>
      <w:r w:rsidR="009C7BF9" w:rsidRPr="00F81A10">
        <w:rPr>
          <w:rFonts w:ascii="Times New Roman" w:hAnsi="Times New Roman"/>
          <w:spacing w:val="-2"/>
        </w:rPr>
        <w:t>нистрации Благовещенского муниципального округа</w:t>
      </w:r>
      <w:r w:rsidRPr="00F81A10">
        <w:rPr>
          <w:rFonts w:ascii="Times New Roman" w:hAnsi="Times New Roman"/>
          <w:spacing w:val="-2"/>
        </w:rPr>
        <w:t>.</w:t>
      </w:r>
    </w:p>
    <w:p w14:paraId="089B027F" w14:textId="77777777" w:rsidR="00197C7A" w:rsidRPr="00F81A10" w:rsidRDefault="00197C7A" w:rsidP="00197C7A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4"/>
        </w:rPr>
      </w:pPr>
      <w:r w:rsidRPr="00F81A10">
        <w:rPr>
          <w:rFonts w:ascii="Times New Roman" w:hAnsi="Times New Roman"/>
          <w:spacing w:val="-4"/>
        </w:rPr>
        <w:t>Протокол о результатах аукциона является документом, удостоверяющим право победителя на заключение договора аренды/купли-продажи земельного участка, и имеет силу договора (договор аренды земельного участка - Приложение № 2, договор купли-продажи – Приложение № 3).</w:t>
      </w:r>
    </w:p>
    <w:p w14:paraId="3DBB8054" w14:textId="77777777" w:rsidR="00197C7A" w:rsidRPr="00F81A10" w:rsidRDefault="00197C7A" w:rsidP="00197C7A">
      <w:pPr>
        <w:pStyle w:val="1"/>
        <w:ind w:firstLine="709"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</w:rPr>
        <w:t xml:space="preserve">Если при проведении аукциона проводились фотографирование, аудио- и (или) видеозапись, киносъемка, то об этом делается отметка в протоколе об итогах аукциона. </w:t>
      </w:r>
    </w:p>
    <w:p w14:paraId="5D36E736" w14:textId="77777777" w:rsidR="00197C7A" w:rsidRPr="00F81A10" w:rsidRDefault="00197C7A" w:rsidP="00197C7A">
      <w:pPr>
        <w:pStyle w:val="TextBasTxt"/>
        <w:ind w:firstLine="709"/>
        <w:rPr>
          <w:sz w:val="22"/>
          <w:szCs w:val="22"/>
        </w:rPr>
      </w:pPr>
      <w:r w:rsidRPr="00F81A10">
        <w:rPr>
          <w:sz w:val="22"/>
          <w:szCs w:val="22"/>
        </w:rPr>
        <w:t>В течение 1 (одного) рабочего дня с даты подписания протокола о результатах аукциона адми</w:t>
      </w:r>
      <w:r w:rsidR="009C7BF9" w:rsidRPr="00F81A10">
        <w:rPr>
          <w:sz w:val="22"/>
          <w:szCs w:val="22"/>
        </w:rPr>
        <w:t>нистрация Благовещенского муниципального округа</w:t>
      </w:r>
      <w:r w:rsidRPr="00F81A10">
        <w:rPr>
          <w:sz w:val="22"/>
          <w:szCs w:val="22"/>
        </w:rPr>
        <w:t xml:space="preserve"> обеспечивает опубликование информации о результатах аукциона </w:t>
      </w:r>
      <w:r w:rsidRPr="00F81A10">
        <w:rPr>
          <w:bCs/>
          <w:sz w:val="22"/>
          <w:szCs w:val="22"/>
        </w:rPr>
        <w:t xml:space="preserve">на сайтах </w:t>
      </w:r>
      <w:r w:rsidRPr="00F81A10">
        <w:rPr>
          <w:sz w:val="22"/>
          <w:szCs w:val="22"/>
          <w:lang w:val="en-US"/>
        </w:rPr>
        <w:t>https</w:t>
      </w:r>
      <w:r w:rsidRPr="00F81A10">
        <w:rPr>
          <w:sz w:val="22"/>
          <w:szCs w:val="22"/>
        </w:rPr>
        <w:t>://</w:t>
      </w:r>
      <w:r w:rsidRPr="00F81A10">
        <w:rPr>
          <w:sz w:val="22"/>
          <w:szCs w:val="22"/>
          <w:lang w:val="en-US"/>
        </w:rPr>
        <w:t>blgraion</w:t>
      </w:r>
      <w:r w:rsidRPr="00F81A10">
        <w:rPr>
          <w:sz w:val="22"/>
          <w:szCs w:val="22"/>
        </w:rPr>
        <w:t>.</w:t>
      </w:r>
      <w:r w:rsidRPr="00F81A10">
        <w:rPr>
          <w:sz w:val="22"/>
          <w:szCs w:val="22"/>
          <w:lang w:val="en-US"/>
        </w:rPr>
        <w:t>amurobl</w:t>
      </w:r>
      <w:r w:rsidRPr="00F81A10">
        <w:rPr>
          <w:sz w:val="22"/>
          <w:szCs w:val="22"/>
        </w:rPr>
        <w:t>.</w:t>
      </w:r>
      <w:r w:rsidRPr="00F81A10">
        <w:rPr>
          <w:sz w:val="22"/>
          <w:szCs w:val="22"/>
          <w:lang w:val="en-US"/>
        </w:rPr>
        <w:t>ru</w:t>
      </w:r>
      <w:r w:rsidRPr="00F81A10">
        <w:rPr>
          <w:sz w:val="22"/>
          <w:szCs w:val="22"/>
        </w:rPr>
        <w:t xml:space="preserve">, </w:t>
      </w:r>
      <w:r w:rsidRPr="00F81A10">
        <w:rPr>
          <w:sz w:val="22"/>
          <w:szCs w:val="22"/>
          <w:lang w:val="en-US"/>
        </w:rPr>
        <w:t>torgi</w:t>
      </w:r>
      <w:r w:rsidRPr="00F81A10">
        <w:rPr>
          <w:sz w:val="22"/>
          <w:szCs w:val="22"/>
        </w:rPr>
        <w:t>.</w:t>
      </w:r>
      <w:r w:rsidRPr="00F81A10">
        <w:rPr>
          <w:sz w:val="22"/>
          <w:szCs w:val="22"/>
          <w:lang w:val="en-US"/>
        </w:rPr>
        <w:t>gov</w:t>
      </w:r>
      <w:r w:rsidRPr="00F81A10">
        <w:rPr>
          <w:sz w:val="22"/>
          <w:szCs w:val="22"/>
        </w:rPr>
        <w:t>.</w:t>
      </w:r>
      <w:r w:rsidRPr="00F81A10">
        <w:rPr>
          <w:sz w:val="22"/>
          <w:szCs w:val="22"/>
          <w:lang w:val="en-US"/>
        </w:rPr>
        <w:t>ru</w:t>
      </w:r>
      <w:r w:rsidRPr="00F81A10">
        <w:rPr>
          <w:sz w:val="22"/>
          <w:szCs w:val="22"/>
        </w:rPr>
        <w:t>.</w:t>
      </w:r>
    </w:p>
    <w:p w14:paraId="1E50F483" w14:textId="77777777" w:rsidR="00197C7A" w:rsidRPr="00F81A10" w:rsidRDefault="00197C7A" w:rsidP="00197C7A">
      <w:pPr>
        <w:pStyle w:val="TextBasTxt"/>
        <w:ind w:firstLine="709"/>
        <w:rPr>
          <w:sz w:val="22"/>
          <w:szCs w:val="22"/>
        </w:rPr>
      </w:pPr>
      <w:r w:rsidRPr="00F81A10">
        <w:rPr>
          <w:sz w:val="22"/>
          <w:szCs w:val="22"/>
        </w:rPr>
        <w:t>Не допускается заключение договора ранее, чем через 10 дней со дня размещения информации о результатах аукциона на официальном сайте.</w:t>
      </w:r>
    </w:p>
    <w:p w14:paraId="22C0FCAA" w14:textId="77777777" w:rsidR="00197C7A" w:rsidRPr="00F81A10" w:rsidRDefault="00197C7A" w:rsidP="00197C7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81A10">
        <w:rPr>
          <w:rFonts w:ascii="Times New Roman" w:hAnsi="Times New Roman"/>
        </w:rPr>
        <w:t>Организатор аукциона обязуется передать земельный участок по акту приема-передачи в течение 3 (трех) дней с момента оплаты договора в порядке, установленном действующим законодательством.</w:t>
      </w:r>
    </w:p>
    <w:p w14:paraId="60A9CCA3" w14:textId="77777777" w:rsidR="00197C7A" w:rsidRPr="00F81A10" w:rsidRDefault="00197C7A" w:rsidP="00197C7A">
      <w:pPr>
        <w:pStyle w:val="textbastxt0"/>
        <w:ind w:firstLine="709"/>
        <w:rPr>
          <w:sz w:val="22"/>
          <w:szCs w:val="22"/>
        </w:rPr>
      </w:pPr>
      <w:r w:rsidRPr="00F81A10">
        <w:rPr>
          <w:sz w:val="22"/>
          <w:szCs w:val="22"/>
        </w:rPr>
        <w:t>Адми</w:t>
      </w:r>
      <w:r w:rsidR="009C7BF9" w:rsidRPr="00F81A10">
        <w:rPr>
          <w:sz w:val="22"/>
          <w:szCs w:val="22"/>
        </w:rPr>
        <w:t>нистрация Благовещенского муниципального округа</w:t>
      </w:r>
      <w:r w:rsidRPr="00F81A10">
        <w:rPr>
          <w:sz w:val="22"/>
          <w:szCs w:val="22"/>
        </w:rPr>
        <w:t xml:space="preserve"> вправе принять решение об отказе в проведении аукциона в случае выявления обстоятельств, предусмотренных п. 8 ст. 39.11. ЗК РФ. Извещение об отказе в проведении аукциона размещается в средствах массовой информации, в которых было опубликовано извещение о проведении аукциона, а также размещаются на официальном сайте адми</w:t>
      </w:r>
      <w:r w:rsidR="009C7BF9" w:rsidRPr="00F81A10">
        <w:rPr>
          <w:sz w:val="22"/>
          <w:szCs w:val="22"/>
        </w:rPr>
        <w:t>нистрации Благовещенского муниципального округа</w:t>
      </w:r>
      <w:r w:rsidRPr="00F81A10">
        <w:rPr>
          <w:sz w:val="22"/>
          <w:szCs w:val="22"/>
        </w:rPr>
        <w:t xml:space="preserve"> </w:t>
      </w:r>
      <w:r w:rsidRPr="00F81A10">
        <w:rPr>
          <w:sz w:val="22"/>
          <w:szCs w:val="22"/>
          <w:lang w:val="en-US"/>
        </w:rPr>
        <w:t>https</w:t>
      </w:r>
      <w:r w:rsidRPr="00F81A10">
        <w:rPr>
          <w:sz w:val="22"/>
          <w:szCs w:val="22"/>
        </w:rPr>
        <w:t>://</w:t>
      </w:r>
      <w:r w:rsidRPr="00F81A10">
        <w:rPr>
          <w:sz w:val="22"/>
          <w:szCs w:val="22"/>
          <w:lang w:val="en-US"/>
        </w:rPr>
        <w:t>blgraion</w:t>
      </w:r>
      <w:r w:rsidRPr="00F81A10">
        <w:rPr>
          <w:sz w:val="22"/>
          <w:szCs w:val="22"/>
        </w:rPr>
        <w:t>.</w:t>
      </w:r>
      <w:r w:rsidRPr="00F81A10">
        <w:rPr>
          <w:sz w:val="22"/>
          <w:szCs w:val="22"/>
          <w:lang w:val="en-US"/>
        </w:rPr>
        <w:t>amurobl</w:t>
      </w:r>
      <w:r w:rsidRPr="00F81A10">
        <w:rPr>
          <w:sz w:val="22"/>
          <w:szCs w:val="22"/>
        </w:rPr>
        <w:t>.</w:t>
      </w:r>
      <w:r w:rsidRPr="00F81A10">
        <w:rPr>
          <w:sz w:val="22"/>
          <w:szCs w:val="22"/>
          <w:lang w:val="en-US"/>
        </w:rPr>
        <w:t>ru</w:t>
      </w:r>
      <w:r w:rsidRPr="00F81A10">
        <w:rPr>
          <w:sz w:val="22"/>
          <w:szCs w:val="22"/>
        </w:rPr>
        <w:t xml:space="preserve">, на официальном сайте уполномоченного органа </w:t>
      </w:r>
      <w:r w:rsidRPr="00F81A10">
        <w:rPr>
          <w:sz w:val="22"/>
          <w:szCs w:val="22"/>
          <w:lang w:val="en-US"/>
        </w:rPr>
        <w:t>torgi</w:t>
      </w:r>
      <w:r w:rsidRPr="00F81A10">
        <w:rPr>
          <w:sz w:val="22"/>
          <w:szCs w:val="22"/>
        </w:rPr>
        <w:t>.</w:t>
      </w:r>
      <w:r w:rsidRPr="00F81A10">
        <w:rPr>
          <w:sz w:val="22"/>
          <w:szCs w:val="22"/>
          <w:lang w:val="en-US"/>
        </w:rPr>
        <w:t>gov</w:t>
      </w:r>
      <w:r w:rsidRPr="00F81A10">
        <w:rPr>
          <w:sz w:val="22"/>
          <w:szCs w:val="22"/>
        </w:rPr>
        <w:t>.</w:t>
      </w:r>
      <w:r w:rsidRPr="00F81A10">
        <w:rPr>
          <w:sz w:val="22"/>
          <w:szCs w:val="22"/>
          <w:lang w:val="en-US"/>
        </w:rPr>
        <w:t>ru</w:t>
      </w:r>
      <w:r w:rsidRPr="00F81A10">
        <w:rPr>
          <w:sz w:val="22"/>
          <w:szCs w:val="22"/>
        </w:rPr>
        <w:t xml:space="preserve"> в информационно-телекоммуникационной сети «Интернет»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 При отмене аукциона адми</w:t>
      </w:r>
      <w:r w:rsidR="009C7BF9" w:rsidRPr="00F81A10">
        <w:rPr>
          <w:sz w:val="22"/>
          <w:szCs w:val="22"/>
        </w:rPr>
        <w:t>нистрация Благовещенского муниципального округа</w:t>
      </w:r>
      <w:r w:rsidRPr="00F81A10">
        <w:rPr>
          <w:sz w:val="22"/>
          <w:szCs w:val="22"/>
        </w:rPr>
        <w:t xml:space="preserve"> в течение 3 (трех) рабочих дней со</w:t>
      </w:r>
      <w:r w:rsidRPr="00F81A10">
        <w:rPr>
          <w:iCs/>
          <w:sz w:val="22"/>
          <w:szCs w:val="22"/>
        </w:rPr>
        <w:t xml:space="preserve"> дня принятия решения об отмене аукциона обеспечивает воз</w:t>
      </w:r>
      <w:r w:rsidRPr="00F81A10">
        <w:rPr>
          <w:sz w:val="22"/>
          <w:szCs w:val="22"/>
        </w:rPr>
        <w:t>врат внесенных заявителями задатков по реквизитам, указанным в заявке.</w:t>
      </w:r>
    </w:p>
    <w:p w14:paraId="6D1C82F9" w14:textId="77777777" w:rsidR="00197C7A" w:rsidRPr="00F81A10" w:rsidRDefault="00197C7A" w:rsidP="00197C7A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txt1"/>
          <w:rFonts w:ascii="Times New Roman" w:hAnsi="Times New Roman"/>
          <w:sz w:val="22"/>
          <w:szCs w:val="22"/>
        </w:rPr>
      </w:pPr>
      <w:r w:rsidRPr="00F81A10">
        <w:rPr>
          <w:rStyle w:val="txt1"/>
          <w:rFonts w:ascii="Times New Roman" w:hAnsi="Times New Roman"/>
          <w:sz w:val="22"/>
          <w:szCs w:val="22"/>
        </w:rPr>
        <w:t xml:space="preserve">Осмотр земельных участков на местности проводится заявителями самостоятельно, для чего организатором аукциона предоставляются необходимые материалы. </w:t>
      </w:r>
    </w:p>
    <w:p w14:paraId="79D96AA9" w14:textId="77777777" w:rsidR="00197C7A" w:rsidRPr="00F81A10" w:rsidRDefault="00197C7A" w:rsidP="00197C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</w:rPr>
      </w:pPr>
      <w:r w:rsidRPr="00F81A10">
        <w:rPr>
          <w:rFonts w:ascii="Times New Roman" w:hAnsi="Times New Roman"/>
        </w:rPr>
        <w:t>С даты опубликования извещения о проведении аукциона и до даты окончания срока приема заявок по адресу: Амурская область,</w:t>
      </w:r>
      <w:r w:rsidRPr="00F81A10">
        <w:rPr>
          <w:rFonts w:ascii="Times New Roman" w:hAnsi="Times New Roman"/>
          <w:spacing w:val="-1"/>
        </w:rPr>
        <w:t xml:space="preserve"> г.</w:t>
      </w:r>
      <w:r w:rsidR="009C7BF9" w:rsidRPr="00F81A10">
        <w:rPr>
          <w:rFonts w:ascii="Times New Roman" w:hAnsi="Times New Roman"/>
          <w:spacing w:val="-1"/>
        </w:rPr>
        <w:t>Благовещенск, ул. Шевченко, д. 28</w:t>
      </w:r>
      <w:r w:rsidRPr="00F81A10">
        <w:rPr>
          <w:rFonts w:ascii="Times New Roman" w:hAnsi="Times New Roman"/>
        </w:rPr>
        <w:t>, лицо, желающее участвовать в аукционе может ознакомиться с выпиской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24DDDE4A" w14:textId="77777777" w:rsidR="002A09AF" w:rsidRPr="00F81A10" w:rsidRDefault="00197C7A" w:rsidP="004F2633">
      <w:pPr>
        <w:pStyle w:val="FR1"/>
        <w:spacing w:before="0"/>
        <w:ind w:firstLine="709"/>
        <w:jc w:val="both"/>
        <w:rPr>
          <w:b w:val="0"/>
          <w:szCs w:val="22"/>
        </w:rPr>
      </w:pPr>
      <w:r w:rsidRPr="00F81A10">
        <w:rPr>
          <w:b w:val="0"/>
          <w:szCs w:val="22"/>
        </w:rPr>
        <w:t xml:space="preserve">Настоящее извещение о проведении аукциона, заявка на участие в аукционе по продаже земельного участка (на право заключения договора аренды земельного участка) и проект договора аренды земельного участка, проект договора купли-продажи земельного участка размещены на официальном сайте </w:t>
      </w:r>
      <w:r w:rsidRPr="00F81A10">
        <w:rPr>
          <w:b w:val="0"/>
          <w:szCs w:val="22"/>
          <w:lang w:val="en-US"/>
        </w:rPr>
        <w:t>torgi</w:t>
      </w:r>
      <w:r w:rsidRPr="00F81A10">
        <w:rPr>
          <w:b w:val="0"/>
          <w:szCs w:val="22"/>
        </w:rPr>
        <w:t>.</w:t>
      </w:r>
      <w:r w:rsidRPr="00F81A10">
        <w:rPr>
          <w:b w:val="0"/>
          <w:szCs w:val="22"/>
          <w:lang w:val="en-US"/>
        </w:rPr>
        <w:t>gov</w:t>
      </w:r>
      <w:r w:rsidRPr="00F81A10">
        <w:rPr>
          <w:b w:val="0"/>
          <w:szCs w:val="22"/>
        </w:rPr>
        <w:t>.</w:t>
      </w:r>
      <w:r w:rsidRPr="00F81A10">
        <w:rPr>
          <w:b w:val="0"/>
          <w:szCs w:val="22"/>
          <w:lang w:val="en-US"/>
        </w:rPr>
        <w:t>ru</w:t>
      </w:r>
      <w:r w:rsidRPr="00F81A10">
        <w:rPr>
          <w:b w:val="0"/>
          <w:szCs w:val="22"/>
        </w:rPr>
        <w:t xml:space="preserve"> в сети «Интернет», на официальном сайте адми</w:t>
      </w:r>
      <w:r w:rsidR="009C7BF9" w:rsidRPr="00F81A10">
        <w:rPr>
          <w:b w:val="0"/>
          <w:szCs w:val="22"/>
        </w:rPr>
        <w:t>нистрации Благовещенского муниципального округа</w:t>
      </w:r>
      <w:r w:rsidRPr="00F81A10">
        <w:rPr>
          <w:b w:val="0"/>
          <w:szCs w:val="22"/>
        </w:rPr>
        <w:t xml:space="preserve"> </w:t>
      </w:r>
      <w:r w:rsidRPr="00F81A10">
        <w:rPr>
          <w:b w:val="0"/>
          <w:szCs w:val="22"/>
          <w:lang w:val="en-US"/>
        </w:rPr>
        <w:t>https</w:t>
      </w:r>
      <w:r w:rsidRPr="00F81A10">
        <w:rPr>
          <w:b w:val="0"/>
          <w:szCs w:val="22"/>
        </w:rPr>
        <w:t>://</w:t>
      </w:r>
      <w:r w:rsidRPr="00F81A10">
        <w:rPr>
          <w:b w:val="0"/>
          <w:szCs w:val="22"/>
          <w:lang w:val="en-US"/>
        </w:rPr>
        <w:t>blgraion</w:t>
      </w:r>
      <w:r w:rsidRPr="00F81A10">
        <w:rPr>
          <w:b w:val="0"/>
          <w:szCs w:val="22"/>
        </w:rPr>
        <w:t>.</w:t>
      </w:r>
      <w:r w:rsidRPr="00F81A10">
        <w:rPr>
          <w:b w:val="0"/>
          <w:szCs w:val="22"/>
          <w:lang w:val="en-US"/>
        </w:rPr>
        <w:t>amurobl</w:t>
      </w:r>
      <w:r w:rsidRPr="00F81A10">
        <w:rPr>
          <w:b w:val="0"/>
          <w:szCs w:val="22"/>
        </w:rPr>
        <w:t>.</w:t>
      </w:r>
      <w:r w:rsidRPr="00F81A10">
        <w:rPr>
          <w:b w:val="0"/>
          <w:szCs w:val="22"/>
          <w:lang w:val="en-US"/>
        </w:rPr>
        <w:t>ru</w:t>
      </w:r>
      <w:r w:rsidRPr="00F81A10">
        <w:rPr>
          <w:b w:val="0"/>
          <w:szCs w:val="22"/>
        </w:rPr>
        <w:t>, в газете «Амурская земля и люди».</w:t>
      </w:r>
    </w:p>
    <w:sectPr w:rsidR="002A09AF" w:rsidRPr="00F81A10" w:rsidSect="00A2016A">
      <w:pgSz w:w="11906" w:h="16838"/>
      <w:pgMar w:top="567" w:right="70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462A" w14:textId="77777777" w:rsidR="008A1208" w:rsidRDefault="008A1208" w:rsidP="00D51E5B">
      <w:pPr>
        <w:spacing w:after="0" w:line="240" w:lineRule="auto"/>
      </w:pPr>
      <w:r>
        <w:separator/>
      </w:r>
    </w:p>
  </w:endnote>
  <w:endnote w:type="continuationSeparator" w:id="0">
    <w:p w14:paraId="20D04348" w14:textId="77777777" w:rsidR="008A1208" w:rsidRDefault="008A1208" w:rsidP="00D5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8E90" w14:textId="77777777" w:rsidR="008A1208" w:rsidRDefault="008A1208" w:rsidP="00D51E5B">
      <w:pPr>
        <w:spacing w:after="0" w:line="240" w:lineRule="auto"/>
      </w:pPr>
      <w:r>
        <w:separator/>
      </w:r>
    </w:p>
  </w:footnote>
  <w:footnote w:type="continuationSeparator" w:id="0">
    <w:p w14:paraId="5125CE40" w14:textId="77777777" w:rsidR="008A1208" w:rsidRDefault="008A1208" w:rsidP="00D5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3A6"/>
    <w:multiLevelType w:val="hybridMultilevel"/>
    <w:tmpl w:val="7F4ACDA0"/>
    <w:lvl w:ilvl="0" w:tplc="0D20C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EA034B"/>
    <w:multiLevelType w:val="hybridMultilevel"/>
    <w:tmpl w:val="4E465476"/>
    <w:lvl w:ilvl="0" w:tplc="B41C18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D07C1E"/>
    <w:multiLevelType w:val="hybridMultilevel"/>
    <w:tmpl w:val="CC24221E"/>
    <w:lvl w:ilvl="0" w:tplc="3E3CFD2A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3" w15:restartNumberingAfterBreak="0">
    <w:nsid w:val="6981569E"/>
    <w:multiLevelType w:val="hybridMultilevel"/>
    <w:tmpl w:val="8A905E68"/>
    <w:lvl w:ilvl="0" w:tplc="2500C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9AF"/>
    <w:rsid w:val="00002469"/>
    <w:rsid w:val="00004722"/>
    <w:rsid w:val="000061DB"/>
    <w:rsid w:val="00010C60"/>
    <w:rsid w:val="00010FCD"/>
    <w:rsid w:val="00011825"/>
    <w:rsid w:val="00013B53"/>
    <w:rsid w:val="00014550"/>
    <w:rsid w:val="00017756"/>
    <w:rsid w:val="00017D89"/>
    <w:rsid w:val="00024BCF"/>
    <w:rsid w:val="00027477"/>
    <w:rsid w:val="000278F2"/>
    <w:rsid w:val="00036F61"/>
    <w:rsid w:val="00040B45"/>
    <w:rsid w:val="00040DE5"/>
    <w:rsid w:val="00041AB5"/>
    <w:rsid w:val="00043F58"/>
    <w:rsid w:val="00044D76"/>
    <w:rsid w:val="00047136"/>
    <w:rsid w:val="000475F5"/>
    <w:rsid w:val="00057E5A"/>
    <w:rsid w:val="000670BF"/>
    <w:rsid w:val="00067732"/>
    <w:rsid w:val="00067AA6"/>
    <w:rsid w:val="00067D46"/>
    <w:rsid w:val="00073E72"/>
    <w:rsid w:val="000778C6"/>
    <w:rsid w:val="00080F95"/>
    <w:rsid w:val="000833E7"/>
    <w:rsid w:val="00085E59"/>
    <w:rsid w:val="000870CF"/>
    <w:rsid w:val="00092FE1"/>
    <w:rsid w:val="00095C2B"/>
    <w:rsid w:val="00097744"/>
    <w:rsid w:val="000A0DD9"/>
    <w:rsid w:val="000A0F1D"/>
    <w:rsid w:val="000A2D6B"/>
    <w:rsid w:val="000B3D41"/>
    <w:rsid w:val="000B6534"/>
    <w:rsid w:val="000C5DA2"/>
    <w:rsid w:val="000D156E"/>
    <w:rsid w:val="000D1CF7"/>
    <w:rsid w:val="000D2A94"/>
    <w:rsid w:val="000D68A0"/>
    <w:rsid w:val="000E083E"/>
    <w:rsid w:val="000F341C"/>
    <w:rsid w:val="000F4299"/>
    <w:rsid w:val="000F6AAE"/>
    <w:rsid w:val="000F7234"/>
    <w:rsid w:val="00101AED"/>
    <w:rsid w:val="001078A7"/>
    <w:rsid w:val="00123025"/>
    <w:rsid w:val="001275CB"/>
    <w:rsid w:val="001367AD"/>
    <w:rsid w:val="0014534F"/>
    <w:rsid w:val="001455AE"/>
    <w:rsid w:val="001504DB"/>
    <w:rsid w:val="00150F82"/>
    <w:rsid w:val="00153073"/>
    <w:rsid w:val="00153F01"/>
    <w:rsid w:val="00154DD8"/>
    <w:rsid w:val="001563D0"/>
    <w:rsid w:val="00164D48"/>
    <w:rsid w:val="00167569"/>
    <w:rsid w:val="0017024C"/>
    <w:rsid w:val="00171186"/>
    <w:rsid w:val="00172D7D"/>
    <w:rsid w:val="00173204"/>
    <w:rsid w:val="001735CE"/>
    <w:rsid w:val="00174739"/>
    <w:rsid w:val="001911E5"/>
    <w:rsid w:val="00191700"/>
    <w:rsid w:val="0019441D"/>
    <w:rsid w:val="00197C7A"/>
    <w:rsid w:val="001A316F"/>
    <w:rsid w:val="001A5F19"/>
    <w:rsid w:val="001A7F86"/>
    <w:rsid w:val="001B0C33"/>
    <w:rsid w:val="001B1BC0"/>
    <w:rsid w:val="001B38B7"/>
    <w:rsid w:val="001B4384"/>
    <w:rsid w:val="001C13B0"/>
    <w:rsid w:val="001C1CD4"/>
    <w:rsid w:val="001C3251"/>
    <w:rsid w:val="001D03CF"/>
    <w:rsid w:val="001D4099"/>
    <w:rsid w:val="001D7308"/>
    <w:rsid w:val="001E15CC"/>
    <w:rsid w:val="001E6EDF"/>
    <w:rsid w:val="001E7205"/>
    <w:rsid w:val="001F0DF5"/>
    <w:rsid w:val="001F2359"/>
    <w:rsid w:val="001F4070"/>
    <w:rsid w:val="001F5ABD"/>
    <w:rsid w:val="001F61FF"/>
    <w:rsid w:val="00205BE4"/>
    <w:rsid w:val="00205D61"/>
    <w:rsid w:val="00213EB6"/>
    <w:rsid w:val="00214A62"/>
    <w:rsid w:val="00233A9A"/>
    <w:rsid w:val="002350B7"/>
    <w:rsid w:val="00240369"/>
    <w:rsid w:val="00242494"/>
    <w:rsid w:val="00243AB9"/>
    <w:rsid w:val="002451E7"/>
    <w:rsid w:val="0024580C"/>
    <w:rsid w:val="002478B6"/>
    <w:rsid w:val="00247F1C"/>
    <w:rsid w:val="00250831"/>
    <w:rsid w:val="00255C5E"/>
    <w:rsid w:val="0026256B"/>
    <w:rsid w:val="00264BF4"/>
    <w:rsid w:val="00274344"/>
    <w:rsid w:val="0027642E"/>
    <w:rsid w:val="00276C45"/>
    <w:rsid w:val="00277624"/>
    <w:rsid w:val="002801ED"/>
    <w:rsid w:val="0028509D"/>
    <w:rsid w:val="00286954"/>
    <w:rsid w:val="002902C4"/>
    <w:rsid w:val="00295D61"/>
    <w:rsid w:val="00297D63"/>
    <w:rsid w:val="002A09AF"/>
    <w:rsid w:val="002A0B33"/>
    <w:rsid w:val="002A11D2"/>
    <w:rsid w:val="002A46AE"/>
    <w:rsid w:val="002A5353"/>
    <w:rsid w:val="002A5C1D"/>
    <w:rsid w:val="002B305C"/>
    <w:rsid w:val="002B325A"/>
    <w:rsid w:val="002C0171"/>
    <w:rsid w:val="002C735E"/>
    <w:rsid w:val="002D5111"/>
    <w:rsid w:val="002D66F7"/>
    <w:rsid w:val="002E44D4"/>
    <w:rsid w:val="00302D8F"/>
    <w:rsid w:val="00303A46"/>
    <w:rsid w:val="00307BE8"/>
    <w:rsid w:val="003111B6"/>
    <w:rsid w:val="00312F11"/>
    <w:rsid w:val="00312F69"/>
    <w:rsid w:val="00321ABF"/>
    <w:rsid w:val="003279AA"/>
    <w:rsid w:val="00334D16"/>
    <w:rsid w:val="00334DBF"/>
    <w:rsid w:val="0034449B"/>
    <w:rsid w:val="003475DC"/>
    <w:rsid w:val="00355475"/>
    <w:rsid w:val="0035574F"/>
    <w:rsid w:val="00362D20"/>
    <w:rsid w:val="00365931"/>
    <w:rsid w:val="00367739"/>
    <w:rsid w:val="00373217"/>
    <w:rsid w:val="00384E66"/>
    <w:rsid w:val="003961B3"/>
    <w:rsid w:val="00396D72"/>
    <w:rsid w:val="003A0A26"/>
    <w:rsid w:val="003A4F59"/>
    <w:rsid w:val="003A5640"/>
    <w:rsid w:val="003B0522"/>
    <w:rsid w:val="003B1BEB"/>
    <w:rsid w:val="003B2F1D"/>
    <w:rsid w:val="003B3BE6"/>
    <w:rsid w:val="003B6B27"/>
    <w:rsid w:val="003C01C2"/>
    <w:rsid w:val="003E03C2"/>
    <w:rsid w:val="003E0547"/>
    <w:rsid w:val="003E2814"/>
    <w:rsid w:val="003E4F32"/>
    <w:rsid w:val="003E7D53"/>
    <w:rsid w:val="003E7F46"/>
    <w:rsid w:val="003F2A96"/>
    <w:rsid w:val="003F2AB4"/>
    <w:rsid w:val="003F3F50"/>
    <w:rsid w:val="003F4232"/>
    <w:rsid w:val="00400D59"/>
    <w:rsid w:val="00402EA7"/>
    <w:rsid w:val="004050E4"/>
    <w:rsid w:val="00405485"/>
    <w:rsid w:val="004120F8"/>
    <w:rsid w:val="00413A78"/>
    <w:rsid w:val="00413F15"/>
    <w:rsid w:val="00420A2D"/>
    <w:rsid w:val="00422DCD"/>
    <w:rsid w:val="004253C7"/>
    <w:rsid w:val="00426720"/>
    <w:rsid w:val="004303FE"/>
    <w:rsid w:val="004351FE"/>
    <w:rsid w:val="00437594"/>
    <w:rsid w:val="00442EF5"/>
    <w:rsid w:val="00446E03"/>
    <w:rsid w:val="004534D3"/>
    <w:rsid w:val="00455125"/>
    <w:rsid w:val="00461827"/>
    <w:rsid w:val="00465238"/>
    <w:rsid w:val="004653C5"/>
    <w:rsid w:val="00473B05"/>
    <w:rsid w:val="0047483D"/>
    <w:rsid w:val="00475422"/>
    <w:rsid w:val="00480DCA"/>
    <w:rsid w:val="00481162"/>
    <w:rsid w:val="004821F9"/>
    <w:rsid w:val="004847A6"/>
    <w:rsid w:val="00484C1A"/>
    <w:rsid w:val="00486060"/>
    <w:rsid w:val="00486594"/>
    <w:rsid w:val="004912E1"/>
    <w:rsid w:val="00494E6E"/>
    <w:rsid w:val="00496959"/>
    <w:rsid w:val="00496F61"/>
    <w:rsid w:val="004A0CCF"/>
    <w:rsid w:val="004A1008"/>
    <w:rsid w:val="004A488B"/>
    <w:rsid w:val="004C38F9"/>
    <w:rsid w:val="004C6B95"/>
    <w:rsid w:val="004D1E36"/>
    <w:rsid w:val="004D7153"/>
    <w:rsid w:val="004D71DB"/>
    <w:rsid w:val="004D7344"/>
    <w:rsid w:val="004D786E"/>
    <w:rsid w:val="004E02B2"/>
    <w:rsid w:val="004E11EB"/>
    <w:rsid w:val="004E18D8"/>
    <w:rsid w:val="004E22B2"/>
    <w:rsid w:val="004E339E"/>
    <w:rsid w:val="004F0905"/>
    <w:rsid w:val="004F2633"/>
    <w:rsid w:val="004F53D1"/>
    <w:rsid w:val="00503437"/>
    <w:rsid w:val="00504211"/>
    <w:rsid w:val="00507741"/>
    <w:rsid w:val="0051044C"/>
    <w:rsid w:val="00514CEF"/>
    <w:rsid w:val="005169FF"/>
    <w:rsid w:val="005240CE"/>
    <w:rsid w:val="005309F2"/>
    <w:rsid w:val="00532135"/>
    <w:rsid w:val="00537728"/>
    <w:rsid w:val="00537BA5"/>
    <w:rsid w:val="00540E4E"/>
    <w:rsid w:val="00543C02"/>
    <w:rsid w:val="005447C5"/>
    <w:rsid w:val="005450A7"/>
    <w:rsid w:val="005458C0"/>
    <w:rsid w:val="00550588"/>
    <w:rsid w:val="005521B4"/>
    <w:rsid w:val="0055227D"/>
    <w:rsid w:val="00555C8F"/>
    <w:rsid w:val="005748E5"/>
    <w:rsid w:val="00581E79"/>
    <w:rsid w:val="0058307A"/>
    <w:rsid w:val="00590529"/>
    <w:rsid w:val="00591549"/>
    <w:rsid w:val="005A1E66"/>
    <w:rsid w:val="005A62CA"/>
    <w:rsid w:val="005B1554"/>
    <w:rsid w:val="005B3713"/>
    <w:rsid w:val="005C14EC"/>
    <w:rsid w:val="005C5217"/>
    <w:rsid w:val="005D3D0F"/>
    <w:rsid w:val="005E00D5"/>
    <w:rsid w:val="005E14AE"/>
    <w:rsid w:val="005E7D7E"/>
    <w:rsid w:val="005F1228"/>
    <w:rsid w:val="005F478D"/>
    <w:rsid w:val="005F66CD"/>
    <w:rsid w:val="0060459B"/>
    <w:rsid w:val="00605D0E"/>
    <w:rsid w:val="0061013A"/>
    <w:rsid w:val="006111DD"/>
    <w:rsid w:val="00614A63"/>
    <w:rsid w:val="006210C6"/>
    <w:rsid w:val="00623194"/>
    <w:rsid w:val="006269EB"/>
    <w:rsid w:val="00641CE4"/>
    <w:rsid w:val="00644BE1"/>
    <w:rsid w:val="00652D1D"/>
    <w:rsid w:val="006551B0"/>
    <w:rsid w:val="0066105D"/>
    <w:rsid w:val="00667F1B"/>
    <w:rsid w:val="0067141A"/>
    <w:rsid w:val="00675153"/>
    <w:rsid w:val="00680616"/>
    <w:rsid w:val="00686E99"/>
    <w:rsid w:val="00690774"/>
    <w:rsid w:val="00691323"/>
    <w:rsid w:val="00694396"/>
    <w:rsid w:val="006A6F68"/>
    <w:rsid w:val="006A7881"/>
    <w:rsid w:val="006B4B63"/>
    <w:rsid w:val="006B55A1"/>
    <w:rsid w:val="006B6F72"/>
    <w:rsid w:val="006C3391"/>
    <w:rsid w:val="006D37C2"/>
    <w:rsid w:val="006E0AA7"/>
    <w:rsid w:val="006E0E35"/>
    <w:rsid w:val="006E11A9"/>
    <w:rsid w:val="006E1E55"/>
    <w:rsid w:val="006E6935"/>
    <w:rsid w:val="006F07B2"/>
    <w:rsid w:val="006F4B87"/>
    <w:rsid w:val="006F574B"/>
    <w:rsid w:val="0070258C"/>
    <w:rsid w:val="007035B9"/>
    <w:rsid w:val="00706A64"/>
    <w:rsid w:val="00710735"/>
    <w:rsid w:val="00714AA8"/>
    <w:rsid w:val="00715FFB"/>
    <w:rsid w:val="007165EA"/>
    <w:rsid w:val="0071663E"/>
    <w:rsid w:val="00721673"/>
    <w:rsid w:val="00724169"/>
    <w:rsid w:val="00725FA1"/>
    <w:rsid w:val="00725FA6"/>
    <w:rsid w:val="007316CE"/>
    <w:rsid w:val="0073672D"/>
    <w:rsid w:val="00746B30"/>
    <w:rsid w:val="00746C48"/>
    <w:rsid w:val="00752CC2"/>
    <w:rsid w:val="00752D35"/>
    <w:rsid w:val="0076685C"/>
    <w:rsid w:val="00772E2D"/>
    <w:rsid w:val="007764AB"/>
    <w:rsid w:val="00777B43"/>
    <w:rsid w:val="007803EA"/>
    <w:rsid w:val="00783482"/>
    <w:rsid w:val="00790951"/>
    <w:rsid w:val="007948CC"/>
    <w:rsid w:val="007A0199"/>
    <w:rsid w:val="007A3060"/>
    <w:rsid w:val="007A7B02"/>
    <w:rsid w:val="007B0B0D"/>
    <w:rsid w:val="007B3F81"/>
    <w:rsid w:val="007B4E5F"/>
    <w:rsid w:val="007C0BFD"/>
    <w:rsid w:val="007C10C3"/>
    <w:rsid w:val="007C6763"/>
    <w:rsid w:val="007D2951"/>
    <w:rsid w:val="007D4D00"/>
    <w:rsid w:val="007D5D92"/>
    <w:rsid w:val="007D6F07"/>
    <w:rsid w:val="007E1789"/>
    <w:rsid w:val="007E29AD"/>
    <w:rsid w:val="007F0A60"/>
    <w:rsid w:val="007F17E9"/>
    <w:rsid w:val="00807E35"/>
    <w:rsid w:val="00811D9C"/>
    <w:rsid w:val="00813F44"/>
    <w:rsid w:val="008241CA"/>
    <w:rsid w:val="00827695"/>
    <w:rsid w:val="008432F2"/>
    <w:rsid w:val="00843609"/>
    <w:rsid w:val="008478E8"/>
    <w:rsid w:val="00853FF3"/>
    <w:rsid w:val="008568AF"/>
    <w:rsid w:val="008611D8"/>
    <w:rsid w:val="008624A7"/>
    <w:rsid w:val="00864A5E"/>
    <w:rsid w:val="008673C7"/>
    <w:rsid w:val="008676AC"/>
    <w:rsid w:val="008678E2"/>
    <w:rsid w:val="008721AB"/>
    <w:rsid w:val="00872B59"/>
    <w:rsid w:val="00872EAE"/>
    <w:rsid w:val="00873EC9"/>
    <w:rsid w:val="00884588"/>
    <w:rsid w:val="00886CD0"/>
    <w:rsid w:val="00891865"/>
    <w:rsid w:val="00893BD3"/>
    <w:rsid w:val="00897024"/>
    <w:rsid w:val="008A1208"/>
    <w:rsid w:val="008A4393"/>
    <w:rsid w:val="008B0D61"/>
    <w:rsid w:val="008B2EB5"/>
    <w:rsid w:val="008B4EDC"/>
    <w:rsid w:val="008B72BE"/>
    <w:rsid w:val="008C6A0F"/>
    <w:rsid w:val="008D3ACB"/>
    <w:rsid w:val="008D4140"/>
    <w:rsid w:val="008E252E"/>
    <w:rsid w:val="008E5CA6"/>
    <w:rsid w:val="008E76F5"/>
    <w:rsid w:val="008F1D36"/>
    <w:rsid w:val="008F600F"/>
    <w:rsid w:val="0090361A"/>
    <w:rsid w:val="00903735"/>
    <w:rsid w:val="00904DAB"/>
    <w:rsid w:val="00906131"/>
    <w:rsid w:val="0090669C"/>
    <w:rsid w:val="00912C82"/>
    <w:rsid w:val="009132AC"/>
    <w:rsid w:val="009175F5"/>
    <w:rsid w:val="00917B3A"/>
    <w:rsid w:val="0092532D"/>
    <w:rsid w:val="009274C5"/>
    <w:rsid w:val="0094302F"/>
    <w:rsid w:val="00946827"/>
    <w:rsid w:val="00951AEF"/>
    <w:rsid w:val="009539A8"/>
    <w:rsid w:val="00955D7E"/>
    <w:rsid w:val="0096275E"/>
    <w:rsid w:val="0096726F"/>
    <w:rsid w:val="00967450"/>
    <w:rsid w:val="00971FD1"/>
    <w:rsid w:val="00972C79"/>
    <w:rsid w:val="00981940"/>
    <w:rsid w:val="0098243A"/>
    <w:rsid w:val="00995AA5"/>
    <w:rsid w:val="00996383"/>
    <w:rsid w:val="00997A77"/>
    <w:rsid w:val="009A0443"/>
    <w:rsid w:val="009B5653"/>
    <w:rsid w:val="009B6EF0"/>
    <w:rsid w:val="009C296F"/>
    <w:rsid w:val="009C2FB5"/>
    <w:rsid w:val="009C6DFF"/>
    <w:rsid w:val="009C74C6"/>
    <w:rsid w:val="009C7BF9"/>
    <w:rsid w:val="009E2563"/>
    <w:rsid w:val="009E2AD6"/>
    <w:rsid w:val="009E3228"/>
    <w:rsid w:val="009F1431"/>
    <w:rsid w:val="009F57AD"/>
    <w:rsid w:val="00A12F5E"/>
    <w:rsid w:val="00A1312C"/>
    <w:rsid w:val="00A135D5"/>
    <w:rsid w:val="00A165D2"/>
    <w:rsid w:val="00A2016A"/>
    <w:rsid w:val="00A225EC"/>
    <w:rsid w:val="00A25B9B"/>
    <w:rsid w:val="00A276F3"/>
    <w:rsid w:val="00A3718F"/>
    <w:rsid w:val="00A47885"/>
    <w:rsid w:val="00A51610"/>
    <w:rsid w:val="00A53B30"/>
    <w:rsid w:val="00A557E8"/>
    <w:rsid w:val="00A55FFF"/>
    <w:rsid w:val="00A5633B"/>
    <w:rsid w:val="00A600D0"/>
    <w:rsid w:val="00A61BA1"/>
    <w:rsid w:val="00A629A1"/>
    <w:rsid w:val="00A64771"/>
    <w:rsid w:val="00A64C30"/>
    <w:rsid w:val="00A70150"/>
    <w:rsid w:val="00A71199"/>
    <w:rsid w:val="00A7208E"/>
    <w:rsid w:val="00A734F3"/>
    <w:rsid w:val="00A75807"/>
    <w:rsid w:val="00A7634D"/>
    <w:rsid w:val="00A87EE8"/>
    <w:rsid w:val="00A92BBC"/>
    <w:rsid w:val="00AA17AC"/>
    <w:rsid w:val="00AA2739"/>
    <w:rsid w:val="00AA2ED3"/>
    <w:rsid w:val="00AA50D8"/>
    <w:rsid w:val="00AA7D0A"/>
    <w:rsid w:val="00AB4345"/>
    <w:rsid w:val="00AB642A"/>
    <w:rsid w:val="00AC3D64"/>
    <w:rsid w:val="00AC49A7"/>
    <w:rsid w:val="00AC4FD6"/>
    <w:rsid w:val="00AC735B"/>
    <w:rsid w:val="00AD2155"/>
    <w:rsid w:val="00AD4827"/>
    <w:rsid w:val="00AD48C2"/>
    <w:rsid w:val="00AD4998"/>
    <w:rsid w:val="00AE38F3"/>
    <w:rsid w:val="00AE55C3"/>
    <w:rsid w:val="00AE7F18"/>
    <w:rsid w:val="00AF23AF"/>
    <w:rsid w:val="00AF2969"/>
    <w:rsid w:val="00B04F2F"/>
    <w:rsid w:val="00B05427"/>
    <w:rsid w:val="00B10DF6"/>
    <w:rsid w:val="00B15F76"/>
    <w:rsid w:val="00B20AC6"/>
    <w:rsid w:val="00B24094"/>
    <w:rsid w:val="00B2422E"/>
    <w:rsid w:val="00B25F18"/>
    <w:rsid w:val="00B266E7"/>
    <w:rsid w:val="00B302D2"/>
    <w:rsid w:val="00B31D72"/>
    <w:rsid w:val="00B3275D"/>
    <w:rsid w:val="00B3380C"/>
    <w:rsid w:val="00B460DF"/>
    <w:rsid w:val="00B47826"/>
    <w:rsid w:val="00B507CE"/>
    <w:rsid w:val="00B50F6E"/>
    <w:rsid w:val="00B62419"/>
    <w:rsid w:val="00B62CA3"/>
    <w:rsid w:val="00B6517A"/>
    <w:rsid w:val="00B77542"/>
    <w:rsid w:val="00B82F55"/>
    <w:rsid w:val="00B91A38"/>
    <w:rsid w:val="00B943CA"/>
    <w:rsid w:val="00BA1709"/>
    <w:rsid w:val="00BB261E"/>
    <w:rsid w:val="00BB482B"/>
    <w:rsid w:val="00BB6497"/>
    <w:rsid w:val="00BC4CF5"/>
    <w:rsid w:val="00BD0830"/>
    <w:rsid w:val="00BD6C0C"/>
    <w:rsid w:val="00BE6489"/>
    <w:rsid w:val="00BF05E9"/>
    <w:rsid w:val="00BF481B"/>
    <w:rsid w:val="00BF7704"/>
    <w:rsid w:val="00C00390"/>
    <w:rsid w:val="00C05FBC"/>
    <w:rsid w:val="00C1023C"/>
    <w:rsid w:val="00C119B3"/>
    <w:rsid w:val="00C1787F"/>
    <w:rsid w:val="00C22FF4"/>
    <w:rsid w:val="00C272F4"/>
    <w:rsid w:val="00C34D74"/>
    <w:rsid w:val="00C35CBB"/>
    <w:rsid w:val="00C43E16"/>
    <w:rsid w:val="00C4709B"/>
    <w:rsid w:val="00C567CD"/>
    <w:rsid w:val="00C5780F"/>
    <w:rsid w:val="00C626C2"/>
    <w:rsid w:val="00C639A3"/>
    <w:rsid w:val="00C654BE"/>
    <w:rsid w:val="00C66945"/>
    <w:rsid w:val="00C724AD"/>
    <w:rsid w:val="00C81A6C"/>
    <w:rsid w:val="00C83E47"/>
    <w:rsid w:val="00C8610D"/>
    <w:rsid w:val="00C878D9"/>
    <w:rsid w:val="00CA424E"/>
    <w:rsid w:val="00CB2E74"/>
    <w:rsid w:val="00CB425F"/>
    <w:rsid w:val="00CB78CF"/>
    <w:rsid w:val="00CB7C58"/>
    <w:rsid w:val="00CC00F4"/>
    <w:rsid w:val="00CC13EE"/>
    <w:rsid w:val="00CC3041"/>
    <w:rsid w:val="00CC70B0"/>
    <w:rsid w:val="00CE5B23"/>
    <w:rsid w:val="00CF0B46"/>
    <w:rsid w:val="00CF6D1E"/>
    <w:rsid w:val="00D01D65"/>
    <w:rsid w:val="00D05485"/>
    <w:rsid w:val="00D114D6"/>
    <w:rsid w:val="00D17E1F"/>
    <w:rsid w:val="00D2156D"/>
    <w:rsid w:val="00D236C5"/>
    <w:rsid w:val="00D23DF2"/>
    <w:rsid w:val="00D25955"/>
    <w:rsid w:val="00D27D69"/>
    <w:rsid w:val="00D31F16"/>
    <w:rsid w:val="00D4025D"/>
    <w:rsid w:val="00D40E91"/>
    <w:rsid w:val="00D51E5B"/>
    <w:rsid w:val="00D558E0"/>
    <w:rsid w:val="00D650AC"/>
    <w:rsid w:val="00D82E13"/>
    <w:rsid w:val="00D8308B"/>
    <w:rsid w:val="00D83891"/>
    <w:rsid w:val="00D84EFB"/>
    <w:rsid w:val="00D87091"/>
    <w:rsid w:val="00D92A19"/>
    <w:rsid w:val="00D93352"/>
    <w:rsid w:val="00D96DCC"/>
    <w:rsid w:val="00DA46DE"/>
    <w:rsid w:val="00DA4866"/>
    <w:rsid w:val="00DA698E"/>
    <w:rsid w:val="00DA7C63"/>
    <w:rsid w:val="00DB11B2"/>
    <w:rsid w:val="00DB20E9"/>
    <w:rsid w:val="00DB480C"/>
    <w:rsid w:val="00DB4D02"/>
    <w:rsid w:val="00DB6B45"/>
    <w:rsid w:val="00DC53A1"/>
    <w:rsid w:val="00DC7321"/>
    <w:rsid w:val="00DD3D09"/>
    <w:rsid w:val="00DD5D02"/>
    <w:rsid w:val="00DF2769"/>
    <w:rsid w:val="00DF5DC3"/>
    <w:rsid w:val="00E015E9"/>
    <w:rsid w:val="00E04959"/>
    <w:rsid w:val="00E06AB5"/>
    <w:rsid w:val="00E10C1E"/>
    <w:rsid w:val="00E136AB"/>
    <w:rsid w:val="00E2479E"/>
    <w:rsid w:val="00E32FD3"/>
    <w:rsid w:val="00E33530"/>
    <w:rsid w:val="00E3395F"/>
    <w:rsid w:val="00E37D73"/>
    <w:rsid w:val="00E46779"/>
    <w:rsid w:val="00E537D3"/>
    <w:rsid w:val="00E544E6"/>
    <w:rsid w:val="00E7056A"/>
    <w:rsid w:val="00E73C50"/>
    <w:rsid w:val="00E755AD"/>
    <w:rsid w:val="00E76E8B"/>
    <w:rsid w:val="00E84265"/>
    <w:rsid w:val="00E91018"/>
    <w:rsid w:val="00E92DD0"/>
    <w:rsid w:val="00E944A2"/>
    <w:rsid w:val="00E96BE5"/>
    <w:rsid w:val="00EB0A85"/>
    <w:rsid w:val="00EB0E75"/>
    <w:rsid w:val="00EB2333"/>
    <w:rsid w:val="00EB26B7"/>
    <w:rsid w:val="00EC440E"/>
    <w:rsid w:val="00EC4655"/>
    <w:rsid w:val="00EC62B7"/>
    <w:rsid w:val="00EC73AE"/>
    <w:rsid w:val="00ED154D"/>
    <w:rsid w:val="00ED27C5"/>
    <w:rsid w:val="00ED30DD"/>
    <w:rsid w:val="00ED3412"/>
    <w:rsid w:val="00ED3ECD"/>
    <w:rsid w:val="00ED6E4D"/>
    <w:rsid w:val="00EE0444"/>
    <w:rsid w:val="00EE5B38"/>
    <w:rsid w:val="00F01560"/>
    <w:rsid w:val="00F258F4"/>
    <w:rsid w:val="00F27F6B"/>
    <w:rsid w:val="00F3483F"/>
    <w:rsid w:val="00F37A95"/>
    <w:rsid w:val="00F37E22"/>
    <w:rsid w:val="00F406A2"/>
    <w:rsid w:val="00F45E6A"/>
    <w:rsid w:val="00F501FA"/>
    <w:rsid w:val="00F558D9"/>
    <w:rsid w:val="00F55B32"/>
    <w:rsid w:val="00F60AF5"/>
    <w:rsid w:val="00F65AF8"/>
    <w:rsid w:val="00F71266"/>
    <w:rsid w:val="00F75A3B"/>
    <w:rsid w:val="00F81A10"/>
    <w:rsid w:val="00F843AB"/>
    <w:rsid w:val="00F8475B"/>
    <w:rsid w:val="00F851D0"/>
    <w:rsid w:val="00F86F7F"/>
    <w:rsid w:val="00F903C4"/>
    <w:rsid w:val="00F96D58"/>
    <w:rsid w:val="00FA141E"/>
    <w:rsid w:val="00FA1F1D"/>
    <w:rsid w:val="00FA3352"/>
    <w:rsid w:val="00FA4EBA"/>
    <w:rsid w:val="00FB2096"/>
    <w:rsid w:val="00FB26DB"/>
    <w:rsid w:val="00FC0E01"/>
    <w:rsid w:val="00FC329D"/>
    <w:rsid w:val="00FC6FB5"/>
    <w:rsid w:val="00FD0759"/>
    <w:rsid w:val="00FD15B4"/>
    <w:rsid w:val="00FD4D94"/>
    <w:rsid w:val="00FD7CB0"/>
    <w:rsid w:val="00FE2641"/>
    <w:rsid w:val="00FE45EB"/>
    <w:rsid w:val="00FE488E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8AD0"/>
  <w15:docId w15:val="{D3EE1B3A-D46F-4EF7-A36C-97116E77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9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4A10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A09A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09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Без интервала1"/>
    <w:uiPriority w:val="99"/>
    <w:rsid w:val="002A09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qFormat/>
    <w:rsid w:val="002A0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rsid w:val="002A09A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2A09A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astxt0">
    <w:name w:val="textbastxt"/>
    <w:basedOn w:val="a"/>
    <w:uiPriority w:val="99"/>
    <w:rsid w:val="002A09AF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4A1008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10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AD4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A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E6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xt1">
    <w:name w:val="txt1"/>
    <w:basedOn w:val="a0"/>
    <w:rsid w:val="001B38B7"/>
    <w:rPr>
      <w:rFonts w:ascii="Verdana" w:hAnsi="Verdana" w:hint="default"/>
      <w:color w:val="00000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1E5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E5B"/>
    <w:rPr>
      <w:rFonts w:ascii="Calibri" w:eastAsia="Calibri" w:hAnsi="Calibri" w:cs="Times New Roman"/>
    </w:rPr>
  </w:style>
  <w:style w:type="paragraph" w:customStyle="1" w:styleId="ConsNormal">
    <w:name w:val="ConsNormal"/>
    <w:rsid w:val="007764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F258F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0588"/>
    <w:rPr>
      <w:rFonts w:ascii="Times New Roman" w:hAnsi="Times New Roman" w:cs="Times New Roman"/>
      <w:sz w:val="18"/>
      <w:szCs w:val="18"/>
    </w:rPr>
  </w:style>
  <w:style w:type="paragraph" w:customStyle="1" w:styleId="ConsTitle">
    <w:name w:val="ConsTitle"/>
    <w:rsid w:val="001675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table" w:styleId="aa">
    <w:name w:val="Table Grid"/>
    <w:basedOn w:val="a1"/>
    <w:uiPriority w:val="59"/>
    <w:rsid w:val="00173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bodytextbullet2gifbullet2gif">
    <w:name w:val="msobodytextbullet2gifbullet2.gif"/>
    <w:basedOn w:val="a"/>
    <w:uiPriority w:val="99"/>
    <w:semiHidden/>
    <w:rsid w:val="009C2FB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1">
    <w:name w:val="ConsPlusNormal Знак1"/>
    <w:link w:val="ConsPlusNormal"/>
    <w:uiPriority w:val="99"/>
    <w:locked/>
    <w:rsid w:val="00DA7C6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AE7F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7F18"/>
    <w:pPr>
      <w:widowControl w:val="0"/>
      <w:shd w:val="clear" w:color="auto" w:fill="FFFFFF"/>
      <w:spacing w:before="300" w:after="0" w:line="256" w:lineRule="exact"/>
      <w:ind w:firstLine="740"/>
      <w:jc w:val="both"/>
    </w:pPr>
    <w:rPr>
      <w:rFonts w:ascii="Times New Roman" w:eastAsia="Times New Roman" w:hAnsi="Times New Roman"/>
    </w:rPr>
  </w:style>
  <w:style w:type="character" w:styleId="ab">
    <w:name w:val="Hyperlink"/>
    <w:basedOn w:val="a0"/>
    <w:uiPriority w:val="99"/>
    <w:unhideWhenUsed/>
    <w:rsid w:val="00303A4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03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28825-4BF3-4473-91C3-7B4B03DD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8611</Words>
  <Characters>49087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2023-04-03T07:17:00Z</cp:lastPrinted>
  <dcterms:created xsi:type="dcterms:W3CDTF">2023-03-30T03:10:00Z</dcterms:created>
  <dcterms:modified xsi:type="dcterms:W3CDTF">2023-04-07T02:46:00Z</dcterms:modified>
</cp:coreProperties>
</file>