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05" w:rsidRDefault="00190B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77825" cy="652145"/>
                <wp:effectExtent l="0" t="0" r="317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77825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9.75pt;height:51.3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BA2F05" w:rsidRDefault="00BA2F05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05" w:rsidRDefault="00190B83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:rsidR="00BA2F05" w:rsidRDefault="00190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(первый созыв)</w:t>
      </w:r>
    </w:p>
    <w:p w:rsidR="00BA2F05" w:rsidRDefault="00BA2F05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F05" w:rsidRDefault="00190B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BA2F05" w:rsidRDefault="00190B83">
      <w:pPr>
        <w:spacing w:after="0" w:line="276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D712B7">
        <w:rPr>
          <w:rFonts w:ascii="Times New Roman" w:eastAsia="Times New Roman" w:hAnsi="Times New Roman" w:cs="Times New Roman"/>
          <w:lang w:eastAsia="ru-RU"/>
        </w:rPr>
        <w:t xml:space="preserve">          05.04.</w:t>
      </w:r>
      <w:r>
        <w:rPr>
          <w:rFonts w:ascii="Times New Roman" w:eastAsia="Times New Roman" w:hAnsi="Times New Roman" w:cs="Times New Roman"/>
          <w:lang w:eastAsia="ru-RU"/>
        </w:rPr>
        <w:t>2024 г.</w:t>
      </w:r>
    </w:p>
    <w:p w:rsidR="00BA2F05" w:rsidRDefault="00BA2F05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F05" w:rsidRDefault="00190B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порядке выявления, учета и оформления бесхозяйного и выморочного имущества в муниципальную собственность Благовещенского муниципального округа Амурской области</w:t>
      </w:r>
    </w:p>
    <w:p w:rsidR="00BA2F05" w:rsidRDefault="00BA2F05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BA2F05" w:rsidRDefault="00BA2F05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BA2F05" w:rsidRDefault="00190B83">
      <w:pPr>
        <w:spacing w:after="0" w:line="240" w:lineRule="auto"/>
        <w:ind w:left="-142" w:right="-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225, 226, 1151 Гражданского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Федеральным законом от 13.07.2015 № 218-ФЗ  «О государственной регистрации недвижимости», Приказом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службы государственной регистрации кадастра и картографии от 15.03.2023 № П/0086 «Об установлении порядка принятия на учет бесхозяйных недвижимых вещей»,   </w:t>
      </w:r>
      <w:hyperlink r:id="rId12" w:tooltip="https://pravo-search.minjust.ru/bigs/showDocument.html?id=2C9C8ADE-B2E8-4402-BFC0-FD686BD32453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 Благовещенского муниципального округа Амурской области, Совет народных депутатов Благовещенского муниципального округа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F05" w:rsidRDefault="00190B83">
      <w:pPr>
        <w:spacing w:after="0" w:line="240" w:lineRule="auto"/>
        <w:ind w:left="-142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BA2F05" w:rsidRDefault="00190B83">
      <w:pPr>
        <w:spacing w:after="0" w:line="240" w:lineRule="auto"/>
        <w:ind w:left="-142" w:right="-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порядке выявления, учета и оформления бесхозяйного и выморочного имущества в муниципальную собственность Благовещенского муниципального округа Амурской области</w:t>
      </w:r>
      <w:r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BA2F05" w:rsidRDefault="00190B83">
      <w:pPr>
        <w:pStyle w:val="ConsPlusNormal"/>
        <w:ind w:right="-14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подлежит официальному опубликованию в газете «Амурская земля и люди» и размещению на официальном сайте Благовещенского муниципального округа </w:t>
      </w:r>
      <w:hyperlink r:id="rId13" w:tooltip="https://blgraion.amurobl.ru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https://blgraion.amurobl.ru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2F05" w:rsidRDefault="00190B83">
      <w:pPr>
        <w:pStyle w:val="ConsPlusTitle"/>
        <w:ind w:left="-142" w:right="-141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3. Настоящее решение вступает в силу после его официального опубликования.</w:t>
      </w:r>
    </w:p>
    <w:p w:rsidR="00BA2F05" w:rsidRDefault="00BA2F05">
      <w:pPr>
        <w:spacing w:after="0" w:line="240" w:lineRule="auto"/>
        <w:ind w:left="-142" w:right="-142" w:firstLine="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2F05" w:rsidRDefault="00BA2F05">
      <w:pPr>
        <w:spacing w:after="0" w:line="240" w:lineRule="auto"/>
        <w:ind w:left="-142" w:right="-142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F05" w:rsidRDefault="00BA2F05">
      <w:pPr>
        <w:spacing w:after="0" w:line="240" w:lineRule="auto"/>
        <w:ind w:left="-142" w:right="-142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F05" w:rsidRDefault="00190B8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BA2F05" w:rsidRDefault="00190B8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С.А.  Матвеев</w:t>
      </w:r>
    </w:p>
    <w:p w:rsidR="00BA2F05" w:rsidRDefault="00BA2F05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F05" w:rsidRDefault="00190B8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A2F05" w:rsidRDefault="00190B8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 округа                                            Д.В. Салтыков</w:t>
      </w:r>
    </w:p>
    <w:p w:rsidR="00BA2F05" w:rsidRDefault="00BA2F05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F05" w:rsidRDefault="00BA2F05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F05" w:rsidRDefault="00D712B7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05.04.</w:t>
      </w:r>
      <w:r w:rsidR="00190B83">
        <w:rPr>
          <w:rFonts w:ascii="Times New Roman" w:eastAsia="Times New Roman" w:hAnsi="Times New Roman" w:cs="Times New Roman"/>
          <w:bCs/>
          <w:lang w:eastAsia="ru-RU"/>
        </w:rPr>
        <w:t>2024</w:t>
      </w:r>
    </w:p>
    <w:p w:rsidR="00BA2F05" w:rsidRDefault="00190B83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712B7">
        <w:rPr>
          <w:rFonts w:ascii="Times New Roman" w:eastAsia="Times New Roman" w:hAnsi="Times New Roman" w:cs="Times New Roman"/>
          <w:bCs/>
          <w:lang w:eastAsia="ru-RU"/>
        </w:rPr>
        <w:t>328</w:t>
      </w:r>
    </w:p>
    <w:p w:rsidR="00D712B7" w:rsidRDefault="00D712B7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712B7" w:rsidRDefault="00190B83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A2F05" w:rsidRDefault="00D712B7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190B8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BA2F05" w:rsidRDefault="00190B8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решением Совета народных депутатов</w:t>
      </w:r>
    </w:p>
    <w:p w:rsidR="00BA2F05" w:rsidRDefault="00190B8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Благовещенского муниципального округа</w:t>
      </w:r>
    </w:p>
    <w:p w:rsidR="00BA2F05" w:rsidRDefault="00190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="00D712B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</w:t>
      </w:r>
      <w:r w:rsidR="00D712B7">
        <w:rPr>
          <w:rFonts w:ascii="Times New Roman" w:eastAsia="Times New Roman" w:hAnsi="Times New Roman" w:cs="Times New Roman"/>
          <w:b w:val="0"/>
          <w:sz w:val="28"/>
          <w:szCs w:val="28"/>
        </w:rPr>
        <w:t>05.04.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2024 № </w:t>
      </w:r>
      <w:r w:rsidR="00D712B7">
        <w:rPr>
          <w:rFonts w:ascii="Times New Roman" w:eastAsia="Times New Roman" w:hAnsi="Times New Roman" w:cs="Times New Roman"/>
          <w:b w:val="0"/>
          <w:sz w:val="28"/>
          <w:szCs w:val="28"/>
        </w:rPr>
        <w:t>328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</w:t>
      </w:r>
    </w:p>
    <w:p w:rsidR="00BA2F05" w:rsidRDefault="00BA2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2F05" w:rsidRDefault="00BA2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2F05" w:rsidRDefault="00190B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ПОЛОЖЕНИЕ</w:t>
      </w:r>
    </w:p>
    <w:p w:rsidR="00BA2F05" w:rsidRDefault="00190B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порядке выявления, учета и оформления бесхозяйного и выморочного имущества в муниципальную собственность Благовещенского муниципального округа Амурской области</w:t>
      </w:r>
    </w:p>
    <w:p w:rsidR="00BA2F05" w:rsidRDefault="00BA2F0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A2F05" w:rsidRDefault="00190B83">
      <w:pPr>
        <w:pStyle w:val="af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A2F05" w:rsidRDefault="00BA2F05">
      <w:pPr>
        <w:pStyle w:val="af6"/>
        <w:spacing w:after="0" w:line="240" w:lineRule="auto"/>
        <w:ind w:left="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1.1. Настоящее Положение о порядке выявления, учета и оформления бесхозяйного и выморочного имущества в муниципальную собственность Благовещенского муниципального округа Амурской области (далее - Положение)  разработано в соответствии с Гражданским кодексом Российской Федерации,  Земельным кодексом Российской Федерации, Федеральным законом от 13.07.2015 № 218- ФЗ «О государственной регистрации недвижимости» (далее - Федеральный закон «О государственной регистрации недвижимости»),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службы государственной регистрации кадастра и картографии от 15.03.2023 № П/0086 «Об установлении порядка принятия на учет бесхозяйных недвижимых вещей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Федеральным законом от 06.10.2003 № 131-ФЗ «Об общих принципах организации местного самоуправления в Российской Федерации», Уставом  Благовещенского муниципального округа Амурской области.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определяет: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выявления бесхозяйных объектов, оформления документов, постановки на учет и признания права муниципальной собственности Благовещенского муниципального округа Амурской области на бесхозяйное имущество (далее - бесхозяйные объекты недвижимого имущества и бесхозяйные движимые вещи), расположенное на территории Благовещенского муниципального округа Амурской области;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принятия выморочного имущества в муниципальную собственность Благовещенского муниципального округа Амурской области.</w:t>
      </w:r>
    </w:p>
    <w:p w:rsidR="00BA2F05" w:rsidRDefault="00190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Положение распространяется на находящиеся в пределах Благовещенского муниципального округа Амурской области земельные участки, а также расположенные на них здания, сооружения, жилые помещения, иные объекты недвижимого имущества (доли в них), переходящие по праву наследования в муниципальную собственность Благовещенского муниципального округа Амурской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бесхозяйное имущество.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 бесхозяйному недвижимому имуществу относятся объекты недвижимого имущества, которые не имеют собственника или собственник которых неизвестен либо, если иное не предусмотрено законами, от права собственности, на которые собственник отказался.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1.5. К выморочному имуществу, переходящему по праву наследования в муниципальную собственность Благовещенского муниципального округа Амурской области по закону, относятся земельные участки, а также расположенные на них здания, сооружения, иные объекты недвижимого имущества (доли в них), жилые помещения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в муниципальную собственность Благовещенского муниципального округа Амурской области или передано в муниципальную собственность Благовещенского муниципального округа Амурской области по решению или приговору суда.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наследовании выморочного имущества отказ от наследства не допускается.</w:t>
      </w:r>
    </w:p>
    <w:p w:rsidR="00BA2F05" w:rsidRDefault="00BA2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F05" w:rsidRDefault="00190B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Порядок выявления бесхозяйных недвижимых объектов, оформления документов, постановки на учет и признания права муниципальной собственности Благовещенского муниципального округа Амурской области 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Порядок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BA2F05" w:rsidRPr="00906753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Оформление документов для признания бесхозяйными объектов недвижимого имущества и движимых вещей, находящихся на территории Благовещенского муниципального округа Амурской области, постановку на учет бесхозяйных объектов недвижимого имущества и принятие в муниципальную собственность Благовещенского муниципального округа Амурской области    бесхозяйных объектов недвижимого имущества и бесхозяйных движимых вещей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Благовещенский муниципальный округ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Благовещенского муниципального округа  Амурской области  (далее - Администрация) в соответствии с настоящим Положением. </w:t>
      </w:r>
      <w:r w:rsidRPr="0090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данные полномочия осуществляют муниципальные казенные учреждения (сельские администрации) согласно полномочий, определенных их Уставами.  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Принятие на учет бесхозяйных недвижимых вещей осуществляют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осуществления государственного кадастрового учета недвижимого имущества и государственной регистрации прав на недвижимое имущество и сделок с ним, его территориальные органы (далее - орган регистрации прав).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неиспользуемого имущества в свободный гражданский оборот;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нормальной и безопасной технической эксплуатации имущества;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содержание территории Благовещенского муниципального округа Амурской области.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Бесхозяйные объекты недвижимого имущества выявляются в результате проведения инвентаризации (не реже одного раза в год) муниципальными учреждениями и предприятиями, структурными подразделениями, при проведении ремонтных работ на объектах инженерной </w:t>
      </w:r>
      <w:r w:rsidRPr="0090675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транспортной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инфраструктуры Благовещенского муниципального округа Амурской области, в ходе проверки использования объектов на территории Благовещенского муниципального округа Амурской области или иными способами.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На основании поступившего в МКУ «Чигиринская администрация»,  МКУ «Усть-Ивановская администрация», МКУ «Волковская администрация», МКУ «Грибская администрация», МКУ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администрация», МКУ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администрация», МКУ  «Новотроицкая администрация», МКУ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администрация», МКУ «Михайловская администрация», МКУ «Марковская администрация», МКУ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Гродековская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администрация» (далее – </w:t>
      </w:r>
      <w:r w:rsidRPr="00906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МКУ) </w:t>
      </w:r>
      <w:r w:rsidR="005E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по поводу выявленного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недвижимого имущества, имеющего признаки бесхозяйного (выморочного) и расположенного на территории подведомственных им населенных пунктов, МКУ, согласно своих Уставов, от имени Благовещенского муниципального округа осуществляют: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необходимой документации и подачу ее в орган регистрации прав, в целях постановки на учет выявленного объекта недвижимого имущества как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бесхозяйного;</w:t>
      </w:r>
    </w:p>
    <w:p w:rsidR="00B17237" w:rsidRDefault="00190B83" w:rsidP="00B17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proofErr w:type="gramStart"/>
      <w:r w:rsidRPr="00906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proofErr w:type="gramEnd"/>
      <w:r w:rsidRPr="0090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бесхозяйного недвижимого имущества на территории подведомственных им населенных пункт</w:t>
      </w:r>
      <w:r w:rsidR="00DE0BA1" w:rsidRPr="0090675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17237" w:rsidRPr="00906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A8B" w:rsidRPr="005E5A8B" w:rsidRDefault="005E5A8B" w:rsidP="00B17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A8B">
        <w:rPr>
          <w:rFonts w:ascii="Times New Roman" w:hAnsi="Times New Roman" w:cs="Times New Roman"/>
          <w:sz w:val="28"/>
          <w:szCs w:val="28"/>
        </w:rPr>
        <w:t xml:space="preserve">Обращения по поводу выявленного объекта </w:t>
      </w:r>
      <w:r w:rsidRPr="005E5A8B">
        <w:rPr>
          <w:rFonts w:ascii="Times New Roman" w:hAnsi="Times New Roman" w:cs="Times New Roman"/>
          <w:color w:val="000000"/>
          <w:sz w:val="28"/>
          <w:szCs w:val="28"/>
        </w:rPr>
        <w:t>недвижимого имущества, имеющего признаки бесхозяйного (выморочного) можно подавать в Администрацию</w:t>
      </w:r>
      <w:r w:rsidR="00F23C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2F05" w:rsidRDefault="00190B83" w:rsidP="00B17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Управление имущественных и земельных отношений администрации Благовещенского муниципального округа Амурской области (далее – Управление) от имени Благовещенского муниципального округа осуществляет: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подготовку документов для принятия бесхозяйного объекта недвижимого имущества в муниципальную собственность Благовещенского муниципального округа Амурской области в соответствии с действующим законодательством.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 целях проведения проверки возможного наличия собственника выявленного объекта недвижимого имущества, имеющего признаки бесхозяйного, МКУ на первом этапе запрашивает: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наличии объекта недвижимого имущества в реестре муниципальной собственности Благовещенского муниципального округа Амурской области;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зарегистрированных правах на объект недвижимого имущества в органе регистрации прав.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МКУ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В случае выявления информации о наличии собственника объекта недвижимого имущества МКУ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МКУ направляет собственнику объекта обращение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просьбой  принять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к его надлежащему содержанию либо отказаться от прав на него в пользу муниципального образования.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Если в результате проверки собственник объекта недвижимого имущества не будет установлен, МКУ: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2.10.2.1.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2.10.2.2.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2.10.2.3. Сведения из Единого государственного реестра недвижимости об объекте недвижимого имущества (здание, строение, сооружение).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2.10.2.4.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МКУ запрашивает у него следующие документы: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правоустанавливающих документов, подтверждающих наличие права собственности;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МКУ запрашивает у него следующие документы: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правоустанавливающих документов, подтверждающих наличие права собственности;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удостоверяющего личность гражданина.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2.10.2.5. Документы, подтверждающие отсутствие проживающих в жилых помещениях (акты обследования);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2.10.2.6. Выписка из ЕГРН на земельный участок, на котором расположен объект недвижимости (при наличии).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2.10.2.7. Иные документы, подтверждающие, что объект недвижимого имущества является бесхозяйным.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бесхозяйного, МКУ обращается с заявлением в орган регистрации прав.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2.11.1. 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(утверждены Постановлением Правительства РФ от 31.12.2015 № 1532), а именно: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2.11.1.1. В случае если объект недвижимого имущества не имеет собственника или его собственник неизвестен: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2.11.1.2. В случае, если собственник (собственники) отказался от права собственности: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Законом.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Бесхозяйный объект недвижимого имущества учитывается в Реестре выявленного бесхозяйного недвижимого имущества (далее - Реестр) (с целью осуществления контроля за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BA2F05" w:rsidRPr="00906753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включения такого объекта в Реестр является соответствующее постановление Администрации. </w:t>
      </w:r>
      <w:r w:rsidR="0097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Сводный </w:t>
      </w:r>
      <w:r w:rsidR="005E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="0097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бесхозяйных объектов недвижимого имущества ведет </w:t>
      </w:r>
      <w:r w:rsidR="005E5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97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Администрация вправе осуществлять ремонт и содержание бесхозяйного имущества за счет средств местного бюджета Благовещенского муниципального округа Амурской области.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В случае если собственник докажет право собственности на объект недвижимого имущества, Администрация: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соответствующее постановление об исключении этого объекта из Реестра;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бесхозяйный объект недвижимого имущества по решению суда будет признан муниципальной собственностью Благовещенского муниципального округа Амурской области,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 По истечении года со дня постановки бесхозяйного объекта недвижимого имущества на учет, </w:t>
      </w:r>
      <w:r w:rsidRPr="00906753">
        <w:rPr>
          <w:rFonts w:ascii="Times New Roman" w:eastAsia="Times New Roman" w:hAnsi="Times New Roman" w:cs="Times New Roman"/>
          <w:sz w:val="28"/>
          <w:szCs w:val="28"/>
        </w:rPr>
        <w:t>а в случае постановки на учет линейного объекта по истечении трех месяцев со дня постановки на учет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Управление обращается в суд с заявлением о признании права муниципальной собственности Благовещенского муниципального округа Амурской области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После регистрации права и принятия бесхозяйного недвижимого имущества в муниципальную собственность Управление вносит соответствующие сведения в реестр муниципальной собственности Благовещенского муниципального округа Амурской области.</w:t>
      </w:r>
    </w:p>
    <w:p w:rsidR="00BA2F05" w:rsidRDefault="00BA2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F05" w:rsidRDefault="00190B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Выявление бесхозяйных движимых вещей, ведение реестра бесхозяйных движимых вещей и их содержание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:rsidR="00BA2F05" w:rsidRDefault="00190B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Благовещенского муниципального округа Амурской области в границах муниципального образования Благовещенский муниципальный округ,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установления владельца такой вещи размещает информацию об установлении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владельца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Благовещенского муниципального округа  </w:t>
      </w:r>
      <w:hyperlink r:id="rId14" w:tooltip="https://blgraion.amurobl.ru" w:history="1">
        <w:r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https://blgraion.amurobl.ru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Если в течение одного месяца с даты размещения информации об установлении владельца брошенной вещи владелец не будет установлен, Управление проводит инвентаризацию брошенной вещи (составляет соответствующий акт).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требований приказа   Министерства финансов Российской Федерации от 13.06.1995 № 49 «Об утверждении Методических указаний по инвентаризации имущества и финансовых обязательств».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Управление.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Брошенные вещи с момента начала их использования поступают в муниципальную собственность Благовещенского муниципального округа Амурской области,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Администрация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Благовещенского муниципального округа Амурской области.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При поступлении в собственность движимых вещей, указанных в пункте 3.6 настоящего Положения, Управление в установленном законодательством порядке вносит данное имущество в реестр муниципальной собственности Благовещенского муниципального округа Амурской области.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Если движимая вещь, указанная в пункте 3.6 настоящего Положения, не подлежит включению в реестр муниципальной собственности Благовещенского муниципального округа Амурской области, Управление разрабатывает проект постановления администрации Благовещенского муниципального округа Амурской области о дальнейшем использовании данной вещи в соответствии с действующим законодательством.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После внесения движимой вещи, указанной в пункте 3.6 настоящего Положения, в реестр муниципальной собственности Благовещенского муниципального округа Амурской области или принятия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3.10. Исключение из реестра бесхозяйного движимого имущества осуществляется на основании постановления администрации Благовещенского муниципального округа Амурской области.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и ее структурные подразделения вправе осуществлять ремонт и содержание бесхозяйного движимого имущества за счет средств бюджета муниципального образования Благовещенский муниципальный округ Амурской области.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Благовещенского муниципального округа Амурской области может передаваться на ответственное хранение и забалансовый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Управлении.</w:t>
      </w:r>
    </w:p>
    <w:p w:rsidR="00BA2F05" w:rsidRDefault="00BA2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F05" w:rsidRDefault="00190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Порядок принятия выморочного имущества в муниципальную собственность Благовещенского муниципального округа Амурской области</w:t>
      </w:r>
    </w:p>
    <w:p w:rsidR="00BA2F05" w:rsidRDefault="00BA2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соответствии с действующим законодательством выморочное имущество в виде расположенных на территории муниципального образования Благовещенский муниципальный округ Амурской области   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Благовещенского муниципального округа.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Документом, подтверждающим право муниципальной собственности Благовещенского муниципального округа Амурской области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Управление обеспечивает государственную регистрацию права муниципальной собственности Благовещенского муниципального округа Амурской области на выморочное имущество в органах регистрации прав.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 Выморочное имущество в виде расположенных на территории муниципального образования Благовещенский муниципальный округ Амурской области жилых помещений (в том числе жилых домов и их частей), право собственности, на которое зарегистрировано в установленном порядке, включается в муниципальный жилищный фонд социального использования.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Для получения свидетельства о праве на наследство на выморочное имущество Управление собирает следующие документы, направляя запросы в соответствующие государственные органы: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(справку) о смерти, выданное учреждениями записи актов гражданского состояния;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 из лицевого счета жилого помещения;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план (паспорт) (при наличии);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правоустанавливающие документы на объект недвижимого имущества (при наличии);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учредительные документы Управления;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документы по требованию нотариуса.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Благовещенского муниципального округа Амурской области на выморочное имущество.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Благовещенского муниципального округа Амурской области на выморочное имущество Управление обращается в орган регистрации прав для регистрации права муниципальной собственности Благовещенского муниципального округа Амурской области на выморочное имущество.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После государственной регистрации прав на недвижимое имущество Управление готовит проект постановления о приеме в муниципальную собственность Благовещенского муниципального округа Амурской области и включении в состав имущества муниципальной казны выморочного имущества, в муниципальный жилищный фонд социального использования.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имуществом, право собственности на которые зарегистрировано за муниципальным образованием, вносятся в реестр муниципального имущества Благовещенского муниципального округа, а документация, связанная с объектом недвижимости, поступает на хранение в Управление.</w:t>
      </w:r>
    </w:p>
    <w:p w:rsidR="00BA2F05" w:rsidRDefault="00BA2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F05" w:rsidRDefault="00190B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Заключительные положения</w:t>
      </w:r>
    </w:p>
    <w:p w:rsidR="00BA2F05" w:rsidRDefault="00BA2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регулируются действующим законодательством Российской Федерации.</w:t>
      </w:r>
    </w:p>
    <w:p w:rsidR="00BA2F05" w:rsidRDefault="00BA2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BA1" w:rsidRDefault="00DE0BA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Приложение 1 </w:t>
      </w: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к Положению о порядке выявления,</w:t>
      </w: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учета и оформления бесхозяйного</w:t>
      </w: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и выморочного имущества в муниципальную</w:t>
      </w: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собственность Благовещенского муниципального </w:t>
      </w: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округа Амурской области 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F05" w:rsidRDefault="00BA2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F05" w:rsidRDefault="00190B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</w:t>
      </w:r>
    </w:p>
    <w:p w:rsidR="00BA2F05" w:rsidRDefault="00190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бесхозяйных объектов недвижимости на территории муниципального образования </w:t>
      </w:r>
    </w:p>
    <w:p w:rsidR="00BA2F05" w:rsidRDefault="00190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Благовещенский муниципальный округ Амурской области </w:t>
      </w:r>
    </w:p>
    <w:p w:rsidR="00BA2F05" w:rsidRDefault="00BA2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843"/>
        <w:gridCol w:w="1701"/>
        <w:gridCol w:w="1418"/>
        <w:gridCol w:w="1559"/>
        <w:gridCol w:w="1365"/>
      </w:tblGrid>
      <w:tr w:rsidR="00BA2F05">
        <w:trPr>
          <w:trHeight w:val="684"/>
        </w:trPr>
        <w:tc>
          <w:tcPr>
            <w:tcW w:w="709" w:type="dxa"/>
          </w:tcPr>
          <w:p w:rsidR="00BA2F05" w:rsidRDefault="0019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BA2F05" w:rsidRDefault="0019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</w:tcPr>
          <w:p w:rsidR="00BA2F05" w:rsidRDefault="0019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BA2F05" w:rsidRDefault="0019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объекта</w:t>
            </w:r>
          </w:p>
        </w:tc>
        <w:tc>
          <w:tcPr>
            <w:tcW w:w="1843" w:type="dxa"/>
          </w:tcPr>
          <w:p w:rsidR="00BA2F05" w:rsidRDefault="0019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Местонахождение объекта</w:t>
            </w:r>
          </w:p>
        </w:tc>
        <w:tc>
          <w:tcPr>
            <w:tcW w:w="1701" w:type="dxa"/>
          </w:tcPr>
          <w:p w:rsidR="00BA2F05" w:rsidRDefault="0019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постановки на учет в регистрирующем органе</w:t>
            </w:r>
          </w:p>
        </w:tc>
        <w:tc>
          <w:tcPr>
            <w:tcW w:w="1418" w:type="dxa"/>
          </w:tcPr>
          <w:p w:rsidR="00BA2F05" w:rsidRDefault="0019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Краткая характеристика объекта</w:t>
            </w: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A2F05" w:rsidRDefault="0019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№, дата постановления администрации о признании объекта бесхозяйным</w:t>
            </w: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BA2F05" w:rsidRDefault="0019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F05">
        <w:trPr>
          <w:trHeight w:val="679"/>
        </w:trPr>
        <w:tc>
          <w:tcPr>
            <w:tcW w:w="709" w:type="dxa"/>
          </w:tcPr>
          <w:p w:rsidR="00BA2F05" w:rsidRDefault="00BA2F0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2F05" w:rsidRDefault="00BA2F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</w:tcPr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2F05" w:rsidRDefault="00BA2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Приложение 2 </w:t>
      </w: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к Положению о порядке выявления,</w:t>
      </w: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учета и оформления бесхозяйного</w:t>
      </w: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и выморочного имущества в муниципальную</w:t>
      </w: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собственность Благовещенского муниципального </w:t>
      </w: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округа Амурской области </w:t>
      </w:r>
    </w:p>
    <w:p w:rsidR="00BA2F05" w:rsidRDefault="00BA2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F05" w:rsidRDefault="00190B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</w:t>
      </w:r>
    </w:p>
    <w:p w:rsidR="00BA2F05" w:rsidRDefault="00190B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бесхозяйных объектов движимого имущества на территории муниципального образования Благовещенского муниципального округа Амурской области </w:t>
      </w:r>
    </w:p>
    <w:p w:rsidR="00BA2F05" w:rsidRDefault="00BA2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410"/>
        <w:gridCol w:w="2126"/>
        <w:gridCol w:w="1418"/>
      </w:tblGrid>
      <w:tr w:rsidR="00BA2F05">
        <w:trPr>
          <w:trHeight w:val="684"/>
        </w:trPr>
        <w:tc>
          <w:tcPr>
            <w:tcW w:w="709" w:type="dxa"/>
          </w:tcPr>
          <w:p w:rsidR="00BA2F05" w:rsidRDefault="0019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BA2F05" w:rsidRDefault="0019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</w:tcPr>
          <w:p w:rsidR="00BA2F05" w:rsidRDefault="0019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BA2F05" w:rsidRDefault="0019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объекта</w:t>
            </w:r>
          </w:p>
        </w:tc>
        <w:tc>
          <w:tcPr>
            <w:tcW w:w="2410" w:type="dxa"/>
          </w:tcPr>
          <w:p w:rsidR="00BA2F05" w:rsidRDefault="0019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Краткая характеристика объекта</w:t>
            </w: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A2F05" w:rsidRDefault="0019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№, дата постановления администрации о признании объекта бесхозяйным</w:t>
            </w: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A2F05" w:rsidRDefault="0019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2F05">
        <w:trPr>
          <w:trHeight w:val="679"/>
        </w:trPr>
        <w:tc>
          <w:tcPr>
            <w:tcW w:w="709" w:type="dxa"/>
          </w:tcPr>
          <w:p w:rsidR="00BA2F05" w:rsidRDefault="00BA2F0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A2F05" w:rsidRDefault="00BA2F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2F05" w:rsidRDefault="00B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2F05" w:rsidRDefault="00BA2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Приложение 3 </w:t>
      </w: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к Положению о порядке выявления,</w:t>
      </w: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учета и оформления бесхозяйного</w:t>
      </w: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и выморочного имущества в муниципальную</w:t>
      </w: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собственность Благовещенского муниципального </w:t>
      </w:r>
    </w:p>
    <w:p w:rsidR="00BA2F05" w:rsidRDefault="00190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округа Амурской области </w:t>
      </w:r>
    </w:p>
    <w:p w:rsidR="00BA2F05" w:rsidRDefault="00BA2F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4A00A3" w:rsidP="004A0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190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BA2F05" w:rsidRDefault="00190B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 Благовещенского  </w:t>
      </w:r>
    </w:p>
    <w:p w:rsidR="00BA2F05" w:rsidRDefault="00190B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</w:t>
      </w:r>
    </w:p>
    <w:p w:rsidR="00BA2F05" w:rsidRDefault="00190B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F05" w:rsidRDefault="00190B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BA2F05" w:rsidRDefault="004A00A3" w:rsidP="004A0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190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BA2F05" w:rsidRDefault="00190B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«___»_________202____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F05" w:rsidRDefault="00190B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BA2F05" w:rsidRDefault="00190B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F05" w:rsidRDefault="00190B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 от ______________</w:t>
      </w:r>
    </w:p>
    <w:p w:rsidR="00BA2F05" w:rsidRDefault="00190B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 бесхозяйного недвижимого имущества</w:t>
      </w:r>
    </w:p>
    <w:p w:rsidR="00BA2F05" w:rsidRDefault="00190B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территории муниципального образования Благовещенский муниципальный округ Амурской области</w:t>
      </w:r>
    </w:p>
    <w:p w:rsidR="00BA2F05" w:rsidRDefault="00190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Комиссия, назначенная постановлением администрации Благовещенского муниципального округа Амурской области от _________, № _____ в составе:</w:t>
      </w:r>
    </w:p>
    <w:p w:rsidR="00BA2F05" w:rsidRDefault="00BA2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 занимаемая должность);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 занимаемая должность);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 занимаемая должность);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провела осмотр недвижимого имущества, имеющего признаки бесхозяйного.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 имущества __________________________________________________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 имущества ________________________________________________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 характеристика имущества __________________________________________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Признаки, по которым имущество может быть отнесено к бесхозяйному __________   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Бывший владелец имущества______________________________________________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какого времени имущество бесхозяйное_________________________________________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 членов комиссии: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 (расшифровка подписи)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 (расшифровка подписи)</w:t>
      </w:r>
    </w:p>
    <w:p w:rsidR="00BA2F05" w:rsidRDefault="00190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 (расшифровка подписи)</w:t>
      </w:r>
    </w:p>
    <w:p w:rsidR="00BA2F05" w:rsidRDefault="00BA2F0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A2F05" w:rsidRDefault="00BA2F0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A2F05" w:rsidRDefault="00BA2F0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BA2F05" w:rsidRDefault="00BA2F0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sectPr w:rsidR="00BA2F05">
      <w:headerReference w:type="default" r:id="rId15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8D" w:rsidRDefault="00E1328D">
      <w:pPr>
        <w:spacing w:after="0" w:line="240" w:lineRule="auto"/>
      </w:pPr>
      <w:r>
        <w:separator/>
      </w:r>
    </w:p>
  </w:endnote>
  <w:endnote w:type="continuationSeparator" w:id="0">
    <w:p w:rsidR="00E1328D" w:rsidRDefault="00E1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8D" w:rsidRDefault="00E1328D">
      <w:pPr>
        <w:spacing w:after="0" w:line="240" w:lineRule="auto"/>
      </w:pPr>
      <w:r>
        <w:separator/>
      </w:r>
    </w:p>
  </w:footnote>
  <w:footnote w:type="continuationSeparator" w:id="0">
    <w:p w:rsidR="00E1328D" w:rsidRDefault="00E1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218649"/>
      <w:docPartObj>
        <w:docPartGallery w:val="Page Numbers (Top of Page)"/>
        <w:docPartUnique/>
      </w:docPartObj>
    </w:sdtPr>
    <w:sdtEndPr/>
    <w:sdtContent>
      <w:p w:rsidR="00BA2F05" w:rsidRDefault="00190B83">
        <w:pPr>
          <w:pStyle w:val="af8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3C2E">
          <w:rPr>
            <w:rFonts w:ascii="Times New Roman" w:hAnsi="Times New Roman" w:cs="Times New Roman"/>
            <w:noProof/>
            <w:sz w:val="24"/>
            <w:szCs w:val="24"/>
          </w:rPr>
          <w:t>10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2F05" w:rsidRDefault="00BA2F05">
    <w:pPr>
      <w:pStyle w:val="af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70F"/>
    <w:multiLevelType w:val="hybridMultilevel"/>
    <w:tmpl w:val="57EEA666"/>
    <w:lvl w:ilvl="0" w:tplc="4B103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5FAB60C">
      <w:start w:val="1"/>
      <w:numFmt w:val="lowerLetter"/>
      <w:lvlText w:val="%2."/>
      <w:lvlJc w:val="left"/>
      <w:pPr>
        <w:ind w:left="1647" w:hanging="360"/>
      </w:pPr>
    </w:lvl>
    <w:lvl w:ilvl="2" w:tplc="97BCB270">
      <w:start w:val="1"/>
      <w:numFmt w:val="lowerRoman"/>
      <w:lvlText w:val="%3."/>
      <w:lvlJc w:val="right"/>
      <w:pPr>
        <w:ind w:left="2367" w:hanging="180"/>
      </w:pPr>
    </w:lvl>
    <w:lvl w:ilvl="3" w:tplc="0F2A14E4">
      <w:start w:val="1"/>
      <w:numFmt w:val="decimal"/>
      <w:lvlText w:val="%4."/>
      <w:lvlJc w:val="left"/>
      <w:pPr>
        <w:ind w:left="3087" w:hanging="360"/>
      </w:pPr>
    </w:lvl>
    <w:lvl w:ilvl="4" w:tplc="BCF8FB04">
      <w:start w:val="1"/>
      <w:numFmt w:val="lowerLetter"/>
      <w:lvlText w:val="%5."/>
      <w:lvlJc w:val="left"/>
      <w:pPr>
        <w:ind w:left="3807" w:hanging="360"/>
      </w:pPr>
    </w:lvl>
    <w:lvl w:ilvl="5" w:tplc="778A71A8">
      <w:start w:val="1"/>
      <w:numFmt w:val="lowerRoman"/>
      <w:lvlText w:val="%6."/>
      <w:lvlJc w:val="right"/>
      <w:pPr>
        <w:ind w:left="4527" w:hanging="180"/>
      </w:pPr>
    </w:lvl>
    <w:lvl w:ilvl="6" w:tplc="D93EC884">
      <w:start w:val="1"/>
      <w:numFmt w:val="decimal"/>
      <w:lvlText w:val="%7."/>
      <w:lvlJc w:val="left"/>
      <w:pPr>
        <w:ind w:left="5247" w:hanging="360"/>
      </w:pPr>
    </w:lvl>
    <w:lvl w:ilvl="7" w:tplc="21BED9A8">
      <w:start w:val="1"/>
      <w:numFmt w:val="lowerLetter"/>
      <w:lvlText w:val="%8."/>
      <w:lvlJc w:val="left"/>
      <w:pPr>
        <w:ind w:left="5967" w:hanging="360"/>
      </w:pPr>
    </w:lvl>
    <w:lvl w:ilvl="8" w:tplc="A20C4FE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3E61E8"/>
    <w:multiLevelType w:val="multilevel"/>
    <w:tmpl w:val="3DA421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A5D55C6"/>
    <w:multiLevelType w:val="multilevel"/>
    <w:tmpl w:val="C2ACD1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3D86A27"/>
    <w:multiLevelType w:val="hybridMultilevel"/>
    <w:tmpl w:val="71F67784"/>
    <w:lvl w:ilvl="0" w:tplc="777E8FBE">
      <w:start w:val="1"/>
      <w:numFmt w:val="decimal"/>
      <w:lvlText w:val="%1."/>
      <w:lvlJc w:val="left"/>
      <w:pPr>
        <w:ind w:left="420" w:hanging="360"/>
      </w:pPr>
    </w:lvl>
    <w:lvl w:ilvl="1" w:tplc="E27C4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D826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DCC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EC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882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C2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4C4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ADC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354E6"/>
    <w:multiLevelType w:val="hybridMultilevel"/>
    <w:tmpl w:val="65721BC2"/>
    <w:lvl w:ilvl="0" w:tplc="39C6BA92">
      <w:start w:val="1"/>
      <w:numFmt w:val="decimal"/>
      <w:lvlText w:val="%1."/>
      <w:lvlJc w:val="left"/>
      <w:pPr>
        <w:ind w:left="1287" w:hanging="360"/>
      </w:pPr>
    </w:lvl>
    <w:lvl w:ilvl="1" w:tplc="FFF63B58">
      <w:start w:val="1"/>
      <w:numFmt w:val="lowerLetter"/>
      <w:lvlText w:val="%2."/>
      <w:lvlJc w:val="left"/>
      <w:pPr>
        <w:ind w:left="2007" w:hanging="360"/>
      </w:pPr>
    </w:lvl>
    <w:lvl w:ilvl="2" w:tplc="F2D0C5AA">
      <w:start w:val="1"/>
      <w:numFmt w:val="lowerRoman"/>
      <w:lvlText w:val="%3."/>
      <w:lvlJc w:val="right"/>
      <w:pPr>
        <w:ind w:left="2727" w:hanging="180"/>
      </w:pPr>
    </w:lvl>
    <w:lvl w:ilvl="3" w:tplc="B4407E0C">
      <w:start w:val="1"/>
      <w:numFmt w:val="decimal"/>
      <w:lvlText w:val="%4."/>
      <w:lvlJc w:val="left"/>
      <w:pPr>
        <w:ind w:left="3447" w:hanging="360"/>
      </w:pPr>
    </w:lvl>
    <w:lvl w:ilvl="4" w:tplc="10527830">
      <w:start w:val="1"/>
      <w:numFmt w:val="lowerLetter"/>
      <w:lvlText w:val="%5."/>
      <w:lvlJc w:val="left"/>
      <w:pPr>
        <w:ind w:left="4167" w:hanging="360"/>
      </w:pPr>
    </w:lvl>
    <w:lvl w:ilvl="5" w:tplc="392E1D16">
      <w:start w:val="1"/>
      <w:numFmt w:val="lowerRoman"/>
      <w:lvlText w:val="%6."/>
      <w:lvlJc w:val="right"/>
      <w:pPr>
        <w:ind w:left="4887" w:hanging="180"/>
      </w:pPr>
    </w:lvl>
    <w:lvl w:ilvl="6" w:tplc="565A4EC8">
      <w:start w:val="1"/>
      <w:numFmt w:val="decimal"/>
      <w:lvlText w:val="%7."/>
      <w:lvlJc w:val="left"/>
      <w:pPr>
        <w:ind w:left="5607" w:hanging="360"/>
      </w:pPr>
    </w:lvl>
    <w:lvl w:ilvl="7" w:tplc="E38C2526">
      <w:start w:val="1"/>
      <w:numFmt w:val="lowerLetter"/>
      <w:lvlText w:val="%8."/>
      <w:lvlJc w:val="left"/>
      <w:pPr>
        <w:ind w:left="6327" w:hanging="360"/>
      </w:pPr>
    </w:lvl>
    <w:lvl w:ilvl="8" w:tplc="6F92D3F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05"/>
    <w:rsid w:val="00190B83"/>
    <w:rsid w:val="00293D1B"/>
    <w:rsid w:val="004A00A3"/>
    <w:rsid w:val="005E5A8B"/>
    <w:rsid w:val="00622F9F"/>
    <w:rsid w:val="006A5729"/>
    <w:rsid w:val="00715C3B"/>
    <w:rsid w:val="00853091"/>
    <w:rsid w:val="00906753"/>
    <w:rsid w:val="009732BE"/>
    <w:rsid w:val="00B17237"/>
    <w:rsid w:val="00BA2F05"/>
    <w:rsid w:val="00BA79D9"/>
    <w:rsid w:val="00D51D94"/>
    <w:rsid w:val="00D712B7"/>
    <w:rsid w:val="00DE0BA1"/>
    <w:rsid w:val="00E1328D"/>
    <w:rsid w:val="00F23C2E"/>
    <w:rsid w:val="00F24EF1"/>
    <w:rsid w:val="00F4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9D001-0CAE-4F2E-A6FB-D3A54AB0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styleId="afc">
    <w:name w:val="lin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lgraion.amurob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2C9C8ADE-B2E8-4402-BFC0-FD686BD3245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hyperlink" Target="https://blgraion.amur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A4E80-2CFA-4A4F-A69B-813A7817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5084</Words>
  <Characters>28983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7</cp:revision>
  <cp:lastPrinted>2024-03-15T02:13:00Z</cp:lastPrinted>
  <dcterms:created xsi:type="dcterms:W3CDTF">2024-03-28T02:07:00Z</dcterms:created>
  <dcterms:modified xsi:type="dcterms:W3CDTF">2024-04-05T07:03:00Z</dcterms:modified>
</cp:coreProperties>
</file>