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232" w:rsidRDefault="00B92C17" w:rsidP="00B92C17">
      <w:pPr>
        <w:jc w:val="right"/>
      </w:pPr>
      <w:r>
        <w:t>Приложение № 5.1 к Порядку</w:t>
      </w:r>
    </w:p>
    <w:p w:rsidR="00B92C17" w:rsidRDefault="00B92C17"/>
    <w:p w:rsidR="00B92C17" w:rsidRDefault="00B92C17"/>
    <w:p w:rsidR="00B92C17" w:rsidRDefault="00B92C17" w:rsidP="00B92C17">
      <w:pPr>
        <w:ind w:left="-720" w:right="-360"/>
        <w:jc w:val="center"/>
        <w:rPr>
          <w:b/>
        </w:rPr>
      </w:pPr>
      <w:r w:rsidRPr="002914DA">
        <w:rPr>
          <w:b/>
        </w:rPr>
        <w:t>СОСТАВ КОМИССИИ</w:t>
      </w:r>
    </w:p>
    <w:p w:rsidR="00B92C17" w:rsidRPr="00B92C17" w:rsidRDefault="00B92C17" w:rsidP="00B92C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92C17">
        <w:rPr>
          <w:rFonts w:ascii="Times New Roman" w:hAnsi="Times New Roman" w:cs="Times New Roman"/>
          <w:sz w:val="28"/>
          <w:szCs w:val="28"/>
        </w:rPr>
        <w:t xml:space="preserve">по предоставлению субсидий </w:t>
      </w:r>
      <w:r w:rsidRPr="00B92C17">
        <w:rPr>
          <w:rFonts w:ascii="Times New Roman" w:hAnsi="Times New Roman" w:cs="Times New Roman"/>
          <w:sz w:val="26"/>
          <w:szCs w:val="26"/>
        </w:rPr>
        <w:t xml:space="preserve">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</w:t>
      </w:r>
    </w:p>
    <w:p w:rsidR="00B92C17" w:rsidRPr="00B92C17" w:rsidRDefault="00B92C17" w:rsidP="00B92C17">
      <w:pPr>
        <w:ind w:left="-720" w:right="-360"/>
        <w:jc w:val="center"/>
        <w:rPr>
          <w:sz w:val="28"/>
          <w:szCs w:val="28"/>
        </w:rPr>
      </w:pPr>
      <w:r w:rsidRPr="00B92C17">
        <w:rPr>
          <w:sz w:val="26"/>
          <w:szCs w:val="26"/>
        </w:rPr>
        <w:t>Благов</w:t>
      </w:r>
      <w:r w:rsidR="006D006B">
        <w:rPr>
          <w:sz w:val="26"/>
          <w:szCs w:val="26"/>
        </w:rPr>
        <w:t>ещенского муниципального округа</w:t>
      </w:r>
    </w:p>
    <w:p w:rsidR="00B92C17" w:rsidRPr="002914DA" w:rsidRDefault="00B92C17" w:rsidP="00B92C17">
      <w:pPr>
        <w:ind w:right="-1" w:firstLine="720"/>
        <w:jc w:val="center"/>
      </w:pPr>
    </w:p>
    <w:tbl>
      <w:tblPr>
        <w:tblW w:w="10598" w:type="dxa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387"/>
      </w:tblGrid>
      <w:tr w:rsidR="00B92C17" w:rsidRPr="002914DA" w:rsidTr="00AF37AE">
        <w:trPr>
          <w:trHeight w:val="1050"/>
        </w:trPr>
        <w:tc>
          <w:tcPr>
            <w:tcW w:w="5211" w:type="dxa"/>
          </w:tcPr>
          <w:p w:rsidR="00B92C17" w:rsidRPr="00715748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proofErr w:type="spellStart"/>
            <w:r w:rsidRPr="00715748">
              <w:rPr>
                <w:sz w:val="28"/>
                <w:szCs w:val="28"/>
              </w:rPr>
              <w:t>Ивашутин</w:t>
            </w:r>
            <w:proofErr w:type="spellEnd"/>
            <w:r w:rsidRPr="007157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5387" w:type="dxa"/>
          </w:tcPr>
          <w:p w:rsidR="00B92C17" w:rsidRPr="0033311F" w:rsidRDefault="005B61FC" w:rsidP="00AF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92C17" w:rsidRPr="0033311F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B92C17" w:rsidRPr="0033311F">
              <w:rPr>
                <w:sz w:val="28"/>
                <w:szCs w:val="28"/>
              </w:rPr>
              <w:t xml:space="preserve"> главы </w:t>
            </w:r>
            <w:bookmarkStart w:id="0" w:name="_GoBack"/>
            <w:bookmarkEnd w:id="0"/>
            <w:r w:rsidR="00B92C17">
              <w:rPr>
                <w:sz w:val="28"/>
                <w:szCs w:val="28"/>
              </w:rPr>
              <w:t>администрации</w:t>
            </w:r>
            <w:r w:rsidR="00B92C17" w:rsidRPr="0033311F">
              <w:rPr>
                <w:sz w:val="28"/>
                <w:szCs w:val="28"/>
              </w:rPr>
              <w:t xml:space="preserve"> Благовещенского муниципального округа</w:t>
            </w:r>
          </w:p>
          <w:p w:rsidR="00B92C17" w:rsidRPr="0033311F" w:rsidRDefault="00B92C17" w:rsidP="00AF37AE">
            <w:pPr>
              <w:rPr>
                <w:b/>
                <w:sz w:val="28"/>
                <w:szCs w:val="28"/>
              </w:rPr>
            </w:pPr>
            <w:r w:rsidRPr="0033311F">
              <w:rPr>
                <w:sz w:val="28"/>
                <w:szCs w:val="28"/>
              </w:rPr>
              <w:t xml:space="preserve">(председатель </w:t>
            </w:r>
            <w:proofErr w:type="gramStart"/>
            <w:r w:rsidRPr="0033311F">
              <w:rPr>
                <w:sz w:val="28"/>
                <w:szCs w:val="28"/>
              </w:rPr>
              <w:t>комиссии)</w:t>
            </w:r>
            <w:r w:rsidRPr="0033311F">
              <w:rPr>
                <w:sz w:val="28"/>
                <w:szCs w:val="28"/>
              </w:rPr>
              <w:tab/>
            </w:r>
            <w:proofErr w:type="gramEnd"/>
            <w:r w:rsidRPr="0033311F">
              <w:rPr>
                <w:sz w:val="28"/>
                <w:szCs w:val="28"/>
              </w:rPr>
              <w:tab/>
            </w:r>
            <w:r w:rsidRPr="0033311F">
              <w:rPr>
                <w:sz w:val="28"/>
                <w:szCs w:val="28"/>
              </w:rPr>
              <w:tab/>
            </w:r>
          </w:p>
        </w:tc>
      </w:tr>
      <w:tr w:rsidR="00B92C17" w:rsidRPr="002914DA" w:rsidTr="00AF37AE">
        <w:trPr>
          <w:trHeight w:val="1050"/>
        </w:trPr>
        <w:tc>
          <w:tcPr>
            <w:tcW w:w="5211" w:type="dxa"/>
          </w:tcPr>
          <w:p w:rsidR="00B92C17" w:rsidRPr="002914DA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Картамышева</w:t>
            </w:r>
            <w:proofErr w:type="spellEnd"/>
            <w:r>
              <w:rPr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5387" w:type="dxa"/>
          </w:tcPr>
          <w:p w:rsidR="00B92C17" w:rsidRPr="0033311F" w:rsidRDefault="00B92C17" w:rsidP="00AF37AE">
            <w:pPr>
              <w:ind w:right="-1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3311F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жилищного отела </w:t>
            </w:r>
            <w:r w:rsidRPr="0033311F">
              <w:rPr>
                <w:sz w:val="28"/>
                <w:szCs w:val="28"/>
              </w:rPr>
              <w:t xml:space="preserve">управления жизнеобеспечения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33311F">
              <w:rPr>
                <w:sz w:val="28"/>
                <w:szCs w:val="28"/>
              </w:rPr>
              <w:t>Благовещенского муниципального округа или лицо, исполняющее его обязанности на момент заседания комиссии (заместитель председателя комиссии)</w:t>
            </w:r>
          </w:p>
        </w:tc>
      </w:tr>
      <w:tr w:rsidR="00B92C17" w:rsidRPr="002914DA" w:rsidTr="00AF37AE">
        <w:trPr>
          <w:trHeight w:val="1050"/>
        </w:trPr>
        <w:tc>
          <w:tcPr>
            <w:tcW w:w="5211" w:type="dxa"/>
          </w:tcPr>
          <w:p w:rsidR="00B92C17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r w:rsidRPr="002914DA">
              <w:rPr>
                <w:sz w:val="28"/>
                <w:szCs w:val="28"/>
              </w:rPr>
              <w:t>Каширина Марина Владимировна</w:t>
            </w:r>
          </w:p>
        </w:tc>
        <w:tc>
          <w:tcPr>
            <w:tcW w:w="5387" w:type="dxa"/>
          </w:tcPr>
          <w:p w:rsidR="00B92C17" w:rsidRPr="0033311F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Pr="0033311F">
              <w:rPr>
                <w:sz w:val="28"/>
                <w:szCs w:val="28"/>
              </w:rPr>
              <w:t xml:space="preserve"> жилищного отдела управления жизнеобеспечения администрации Благовещенского муниципального округа</w:t>
            </w:r>
            <w:r>
              <w:rPr>
                <w:sz w:val="28"/>
                <w:szCs w:val="28"/>
              </w:rPr>
              <w:t xml:space="preserve"> (секретарь комиссии)</w:t>
            </w:r>
          </w:p>
        </w:tc>
      </w:tr>
      <w:tr w:rsidR="00B92C17" w:rsidRPr="002914DA" w:rsidTr="00AF37AE">
        <w:trPr>
          <w:trHeight w:val="1050"/>
        </w:trPr>
        <w:tc>
          <w:tcPr>
            <w:tcW w:w="5211" w:type="dxa"/>
          </w:tcPr>
          <w:p w:rsidR="00B92C17" w:rsidRPr="002914DA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Дружинина Ольга Анатольевна </w:t>
            </w:r>
          </w:p>
        </w:tc>
        <w:tc>
          <w:tcPr>
            <w:tcW w:w="5387" w:type="dxa"/>
          </w:tcPr>
          <w:p w:rsidR="00B92C17" w:rsidRPr="0033311F" w:rsidRDefault="00B92C17" w:rsidP="00AF37AE">
            <w:pPr>
              <w:ind w:right="-1"/>
              <w:jc w:val="both"/>
              <w:rPr>
                <w:b/>
                <w:sz w:val="28"/>
                <w:szCs w:val="28"/>
              </w:rPr>
            </w:pPr>
            <w:r w:rsidRPr="0033311F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 xml:space="preserve">начальника </w:t>
            </w:r>
            <w:r w:rsidRPr="0033311F">
              <w:rPr>
                <w:sz w:val="28"/>
                <w:szCs w:val="28"/>
              </w:rPr>
              <w:t>Финансового управления администрации Благовещенского муниципального округа</w:t>
            </w:r>
          </w:p>
        </w:tc>
      </w:tr>
      <w:tr w:rsidR="00B92C17" w:rsidRPr="002914DA" w:rsidTr="00AF37AE">
        <w:trPr>
          <w:trHeight w:val="1050"/>
        </w:trPr>
        <w:tc>
          <w:tcPr>
            <w:tcW w:w="5211" w:type="dxa"/>
          </w:tcPr>
          <w:p w:rsidR="00B92C17" w:rsidRPr="00DD61A6" w:rsidRDefault="00B92C17" w:rsidP="00AF37A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Ермолина Анна Николаевна</w:t>
            </w:r>
          </w:p>
        </w:tc>
        <w:tc>
          <w:tcPr>
            <w:tcW w:w="5387" w:type="dxa"/>
          </w:tcPr>
          <w:p w:rsidR="00B92C17" w:rsidRPr="0033311F" w:rsidRDefault="00B92C17" w:rsidP="00AF37AE">
            <w:pPr>
              <w:ind w:right="-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3311F">
              <w:rPr>
                <w:sz w:val="28"/>
                <w:szCs w:val="28"/>
              </w:rPr>
              <w:t>ачальник отдела доходов Финансового управления администрации Благовещенского муниципального округа</w:t>
            </w:r>
          </w:p>
        </w:tc>
      </w:tr>
      <w:tr w:rsidR="00B92C17" w:rsidRPr="002914DA" w:rsidTr="00AF37AE">
        <w:tc>
          <w:tcPr>
            <w:tcW w:w="5211" w:type="dxa"/>
          </w:tcPr>
          <w:p w:rsidR="00B92C17" w:rsidRPr="009428DF" w:rsidRDefault="00B92C17" w:rsidP="00AF37AE">
            <w:pPr>
              <w:rPr>
                <w:sz w:val="28"/>
                <w:szCs w:val="28"/>
              </w:rPr>
            </w:pPr>
            <w:proofErr w:type="spellStart"/>
            <w:r w:rsidRPr="009428DF">
              <w:rPr>
                <w:sz w:val="28"/>
                <w:szCs w:val="28"/>
              </w:rPr>
              <w:t>Атменеев</w:t>
            </w:r>
            <w:proofErr w:type="spellEnd"/>
            <w:r w:rsidRPr="009428DF">
              <w:rPr>
                <w:sz w:val="28"/>
                <w:szCs w:val="28"/>
              </w:rPr>
              <w:t xml:space="preserve"> Александр Юрьевич</w:t>
            </w:r>
          </w:p>
        </w:tc>
        <w:tc>
          <w:tcPr>
            <w:tcW w:w="5387" w:type="dxa"/>
          </w:tcPr>
          <w:p w:rsidR="00B92C17" w:rsidRPr="009428DF" w:rsidRDefault="00B92C17" w:rsidP="00AF37AE">
            <w:pPr>
              <w:rPr>
                <w:sz w:val="28"/>
                <w:szCs w:val="28"/>
              </w:rPr>
            </w:pPr>
            <w:r w:rsidRPr="009428DF">
              <w:rPr>
                <w:sz w:val="28"/>
                <w:szCs w:val="28"/>
              </w:rPr>
              <w:t xml:space="preserve">Консультант жилищного отдела управления жизнеобеспечения администрации Благовещенского муниципального округа </w:t>
            </w:r>
          </w:p>
        </w:tc>
      </w:tr>
    </w:tbl>
    <w:p w:rsidR="00B92C17" w:rsidRPr="00A136A0" w:rsidRDefault="00B92C17" w:rsidP="00B92C17">
      <w:pPr>
        <w:ind w:right="-1" w:firstLine="720"/>
        <w:rPr>
          <w:sz w:val="28"/>
          <w:szCs w:val="28"/>
        </w:rPr>
      </w:pPr>
    </w:p>
    <w:p w:rsidR="00B92C17" w:rsidRDefault="00B92C17" w:rsidP="00B92C17">
      <w:pPr>
        <w:pStyle w:val="a3"/>
        <w:shd w:val="clear" w:color="auto" w:fill="auto"/>
        <w:spacing w:before="0"/>
        <w:ind w:right="41" w:firstLine="0"/>
      </w:pPr>
    </w:p>
    <w:p w:rsidR="00B92C17" w:rsidRDefault="00B92C17" w:rsidP="00B92C17">
      <w:pPr>
        <w:pStyle w:val="a3"/>
        <w:shd w:val="clear" w:color="auto" w:fill="auto"/>
        <w:spacing w:before="0"/>
        <w:ind w:right="41" w:firstLine="0"/>
      </w:pPr>
    </w:p>
    <w:p w:rsidR="00B92C17" w:rsidRDefault="00B92C17" w:rsidP="00B92C17">
      <w:pPr>
        <w:pStyle w:val="a3"/>
        <w:shd w:val="clear" w:color="auto" w:fill="auto"/>
        <w:spacing w:before="0"/>
        <w:ind w:right="41" w:firstLine="0"/>
      </w:pPr>
    </w:p>
    <w:p w:rsidR="00B92C17" w:rsidRDefault="00B92C17" w:rsidP="00B92C17">
      <w:pPr>
        <w:pStyle w:val="a3"/>
        <w:shd w:val="clear" w:color="auto" w:fill="auto"/>
        <w:spacing w:before="0"/>
        <w:ind w:right="41" w:firstLine="0"/>
      </w:pPr>
    </w:p>
    <w:p w:rsidR="00B92C17" w:rsidRDefault="00B92C17"/>
    <w:sectPr w:rsidR="00B92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97"/>
    <w:rsid w:val="001C7897"/>
    <w:rsid w:val="005B61FC"/>
    <w:rsid w:val="006D006B"/>
    <w:rsid w:val="00921232"/>
    <w:rsid w:val="00B9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5456B-F328-4BC6-81AE-95FE8E71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92C17"/>
    <w:pPr>
      <w:shd w:val="clear" w:color="auto" w:fill="FFFFFF"/>
      <w:spacing w:before="240" w:line="317" w:lineRule="exact"/>
      <w:ind w:firstLine="400"/>
      <w:jc w:val="both"/>
    </w:pPr>
    <w:rPr>
      <w:color w:val="auto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B92C17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paragraph" w:customStyle="1" w:styleId="ConsPlusNormal">
    <w:name w:val="ConsPlusNormal"/>
    <w:rsid w:val="00B92C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1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61FC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2024-10-10T08:58:00Z</cp:lastPrinted>
  <dcterms:created xsi:type="dcterms:W3CDTF">2024-09-17T09:24:00Z</dcterms:created>
  <dcterms:modified xsi:type="dcterms:W3CDTF">2024-10-10T09:01:00Z</dcterms:modified>
</cp:coreProperties>
</file>