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3C24E4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«ВЛ-</w:t>
      </w:r>
      <w:r w:rsidR="004D77B9">
        <w:rPr>
          <w:rFonts w:ascii="Times New Roman" w:hAnsi="Times New Roman" w:cs="Times New Roman"/>
          <w:b/>
          <w:sz w:val="26"/>
          <w:szCs w:val="26"/>
        </w:rPr>
        <w:t xml:space="preserve">10 </w:t>
      </w:r>
      <w:proofErr w:type="spellStart"/>
      <w:r w:rsidR="004D77B9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4D77B9">
        <w:rPr>
          <w:rFonts w:ascii="Times New Roman" w:hAnsi="Times New Roman" w:cs="Times New Roman"/>
          <w:b/>
          <w:sz w:val="26"/>
          <w:szCs w:val="26"/>
        </w:rPr>
        <w:t xml:space="preserve"> с. Чигири (2,361 км.) ф17 Северная»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</w:t>
      </w:r>
      <w:r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ходатайства АО «ДРСК» об установлении публичного сервитута для </w:t>
      </w:r>
      <w:r w:rsidR="003C24E4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эксплуатации линейного сооружения </w:t>
      </w:r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«ВЛ-10 </w:t>
      </w:r>
      <w:proofErr w:type="spellStart"/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 с. Чигири (2,361 км.) ф17 Северная» </w:t>
      </w:r>
      <w:r w:rsidRPr="004D77B9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000000:4213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местоположение: Амурская обл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асть, р-н Благовещенский, 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013004:244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асть, р-н Благовещенский, 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013002:2489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область, р-н Благовещенский, с/с Чигиринский с/</w:t>
      </w:r>
      <w:proofErr w:type="gramStart"/>
      <w:r w:rsidR="004D77B9">
        <w:rPr>
          <w:rFonts w:ascii="Times New Roman" w:hAnsi="Times New Roman" w:cs="Times New Roman"/>
          <w:color w:val="212529"/>
          <w:sz w:val="26"/>
          <w:szCs w:val="26"/>
        </w:rPr>
        <w:t xml:space="preserve">с,   </w:t>
      </w:r>
      <w:proofErr w:type="gramEnd"/>
      <w:r w:rsidR="004D77B9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000000:645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., р-н Благовещенский, 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013004:787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013004:822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Амурская область, р-н Благовещенский, с. Чигири;</w:t>
      </w:r>
    </w:p>
    <w:p w:rsidR="003C24E4" w:rsidRDefault="003C24E4" w:rsidP="003C24E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28:10:000000:3679, местоположение: Амурская область, р-н Благовещенский;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4D77B9" w:rsidRDefault="004D77B9" w:rsidP="004D77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013004:482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Благовещенский;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в отношении кадастровых кварталов: 28:10: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013002, 28:10:013004.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4D77B9">
        <w:rPr>
          <w:rFonts w:ascii="Times New Roman" w:hAnsi="Times New Roman" w:cs="Times New Roman"/>
          <w:sz w:val="26"/>
          <w:szCs w:val="26"/>
        </w:rPr>
        <w:t>61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5671AE" w:rsidRDefault="005671AE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55991" w:rsidRDefault="004D77B9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336pt">
            <v:imagedata r:id="rId5" o:title="2025-12-23_14-20-44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441pt;height:417.75pt">
            <v:imagedata r:id="rId6" o:title="2025-12-23_14-20-33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444pt;height:417pt">
            <v:imagedata r:id="rId7" o:title="2025-12-23_14-20-14"/>
          </v:shape>
        </w:pict>
      </w:r>
      <w:bookmarkStart w:id="0" w:name="_GoBack"/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437.25pt;height:414pt">
            <v:imagedata r:id="rId8" o:title="2025-12-23_14-21-04"/>
          </v:shape>
        </w:pict>
      </w:r>
      <w:bookmarkEnd w:id="0"/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9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2F1B71"/>
    <w:rsid w:val="00312198"/>
    <w:rsid w:val="00314B17"/>
    <w:rsid w:val="003C24E4"/>
    <w:rsid w:val="00434AC3"/>
    <w:rsid w:val="0044752E"/>
    <w:rsid w:val="00456E45"/>
    <w:rsid w:val="004D77B9"/>
    <w:rsid w:val="005009AD"/>
    <w:rsid w:val="00547F19"/>
    <w:rsid w:val="005671AE"/>
    <w:rsid w:val="005938C3"/>
    <w:rsid w:val="005C4598"/>
    <w:rsid w:val="005C6730"/>
    <w:rsid w:val="005E72A2"/>
    <w:rsid w:val="00695AF6"/>
    <w:rsid w:val="006E43B3"/>
    <w:rsid w:val="00747716"/>
    <w:rsid w:val="007B5312"/>
    <w:rsid w:val="007C1B22"/>
    <w:rsid w:val="00825590"/>
    <w:rsid w:val="008354D6"/>
    <w:rsid w:val="008501B1"/>
    <w:rsid w:val="00890E36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BB023C"/>
    <w:rsid w:val="00BD1DAC"/>
    <w:rsid w:val="00D17AA8"/>
    <w:rsid w:val="00D42549"/>
    <w:rsid w:val="00D95E0E"/>
    <w:rsid w:val="00E02813"/>
    <w:rsid w:val="00EE400E"/>
    <w:rsid w:val="00EF415C"/>
    <w:rsid w:val="00F47C8A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ava@blag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2024-02-01T05:44:00Z</cp:lastPrinted>
  <dcterms:created xsi:type="dcterms:W3CDTF">2023-09-05T01:42:00Z</dcterms:created>
  <dcterms:modified xsi:type="dcterms:W3CDTF">2025-12-23T05:21:00Z</dcterms:modified>
</cp:coreProperties>
</file>