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АО «ДРСК» об установлении публичного сервитута для </w:t>
      </w:r>
      <w:r w:rsidR="00807033">
        <w:rPr>
          <w:rFonts w:ascii="Times New Roman" w:hAnsi="Times New Roman" w:cs="Times New Roman"/>
          <w:color w:val="212529"/>
          <w:sz w:val="26"/>
          <w:szCs w:val="26"/>
        </w:rPr>
        <w:t xml:space="preserve">размещения ЛЭП 10/,04 </w:t>
      </w:r>
      <w:proofErr w:type="spellStart"/>
      <w:r w:rsidR="00807033">
        <w:rPr>
          <w:rFonts w:ascii="Times New Roman" w:hAnsi="Times New Roman" w:cs="Times New Roman"/>
          <w:color w:val="212529"/>
          <w:sz w:val="26"/>
          <w:szCs w:val="26"/>
        </w:rPr>
        <w:t>кВ</w:t>
      </w:r>
      <w:proofErr w:type="spellEnd"/>
      <w:r w:rsidR="006C4D9A">
        <w:rPr>
          <w:rFonts w:ascii="Times New Roman" w:hAnsi="Times New Roman" w:cs="Times New Roman"/>
          <w:color w:val="212529"/>
          <w:sz w:val="26"/>
          <w:szCs w:val="26"/>
        </w:rPr>
        <w:t>, в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 отношении:</w:t>
      </w:r>
    </w:p>
    <w:p w:rsidR="005671AE" w:rsidRDefault="00807033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- </w:t>
      </w:r>
      <w:r w:rsidR="005671AE">
        <w:rPr>
          <w:rFonts w:ascii="Times New Roman" w:hAnsi="Times New Roman" w:cs="Times New Roman"/>
          <w:color w:val="212529"/>
          <w:sz w:val="26"/>
          <w:szCs w:val="26"/>
        </w:rPr>
        <w:t>земельного участка с кадастровым номер 28:10:</w:t>
      </w:r>
      <w:r w:rsidR="00537460">
        <w:rPr>
          <w:rFonts w:ascii="Times New Roman" w:hAnsi="Times New Roman" w:cs="Times New Roman"/>
          <w:color w:val="212529"/>
          <w:sz w:val="26"/>
          <w:szCs w:val="26"/>
        </w:rPr>
        <w:t>009004:1</w:t>
      </w:r>
      <w:r w:rsidR="005671AE">
        <w:rPr>
          <w:rFonts w:ascii="Times New Roman" w:hAnsi="Times New Roman" w:cs="Times New Roman"/>
          <w:color w:val="212529"/>
          <w:sz w:val="26"/>
          <w:szCs w:val="26"/>
        </w:rPr>
        <w:t xml:space="preserve">, </w:t>
      </w:r>
      <w:r w:rsidR="00537460">
        <w:rPr>
          <w:rFonts w:ascii="Times New Roman" w:hAnsi="Times New Roman" w:cs="Times New Roman"/>
          <w:color w:val="212529"/>
          <w:sz w:val="26"/>
          <w:szCs w:val="26"/>
        </w:rPr>
        <w:t>местоположение</w:t>
      </w:r>
      <w:bookmarkStart w:id="0" w:name="_GoBack"/>
      <w:bookmarkEnd w:id="0"/>
      <w:r w:rsidR="005D7FE7">
        <w:rPr>
          <w:rFonts w:ascii="Times New Roman" w:hAnsi="Times New Roman" w:cs="Times New Roman"/>
          <w:color w:val="212529"/>
          <w:sz w:val="26"/>
          <w:szCs w:val="26"/>
        </w:rPr>
        <w:t xml:space="preserve">: </w:t>
      </w:r>
      <w:r w:rsidR="00537460">
        <w:rPr>
          <w:rFonts w:ascii="Times New Roman" w:hAnsi="Times New Roman" w:cs="Times New Roman"/>
          <w:color w:val="212529"/>
          <w:sz w:val="26"/>
          <w:szCs w:val="26"/>
        </w:rPr>
        <w:t>Амурская область;</w:t>
      </w:r>
    </w:p>
    <w:p w:rsidR="00537460" w:rsidRDefault="00537460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кадастрового квартала: 28:10:009004.</w:t>
      </w:r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537460">
        <w:rPr>
          <w:rFonts w:ascii="Times New Roman" w:hAnsi="Times New Roman" w:cs="Times New Roman"/>
          <w:sz w:val="26"/>
          <w:szCs w:val="26"/>
        </w:rPr>
        <w:t>1886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8501B1">
        <w:rPr>
          <w:rFonts w:ascii="Times New Roman" w:hAnsi="Times New Roman" w:cs="Times New Roman"/>
          <w:sz w:val="26"/>
          <w:szCs w:val="26"/>
        </w:rPr>
        <w:t xml:space="preserve"> – </w:t>
      </w:r>
      <w:r w:rsidR="005D7FE7">
        <w:rPr>
          <w:rFonts w:ascii="Times New Roman" w:hAnsi="Times New Roman" w:cs="Times New Roman"/>
          <w:sz w:val="26"/>
          <w:szCs w:val="26"/>
        </w:rPr>
        <w:t>10</w:t>
      </w:r>
      <w:r w:rsidR="00AA0B1E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Default="005D7FE7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Графическое описание местоположения границ публичного сервитута:</w:t>
      </w:r>
    </w:p>
    <w:p w:rsidR="005671AE" w:rsidRDefault="00537460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85.5pt">
            <v:imagedata r:id="rId5" o:title="2026-05-21_10-10-57"/>
          </v:shape>
        </w:pict>
      </w:r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 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2F1B71"/>
    <w:rsid w:val="00312198"/>
    <w:rsid w:val="00314B17"/>
    <w:rsid w:val="00431C16"/>
    <w:rsid w:val="00434AC3"/>
    <w:rsid w:val="0044752E"/>
    <w:rsid w:val="00456E45"/>
    <w:rsid w:val="005009AD"/>
    <w:rsid w:val="00537460"/>
    <w:rsid w:val="00547F19"/>
    <w:rsid w:val="00565DA4"/>
    <w:rsid w:val="005671AE"/>
    <w:rsid w:val="0056785D"/>
    <w:rsid w:val="005938C3"/>
    <w:rsid w:val="005C61C9"/>
    <w:rsid w:val="005C6730"/>
    <w:rsid w:val="005D7FE7"/>
    <w:rsid w:val="005E72A2"/>
    <w:rsid w:val="00695AF6"/>
    <w:rsid w:val="006C4D9A"/>
    <w:rsid w:val="006E43B3"/>
    <w:rsid w:val="00747716"/>
    <w:rsid w:val="007B5312"/>
    <w:rsid w:val="007C1B22"/>
    <w:rsid w:val="00807033"/>
    <w:rsid w:val="00825590"/>
    <w:rsid w:val="008354D6"/>
    <w:rsid w:val="008501B1"/>
    <w:rsid w:val="00852604"/>
    <w:rsid w:val="009469CB"/>
    <w:rsid w:val="0095100A"/>
    <w:rsid w:val="00986737"/>
    <w:rsid w:val="009E6911"/>
    <w:rsid w:val="00A3074B"/>
    <w:rsid w:val="00A67555"/>
    <w:rsid w:val="00A83A6E"/>
    <w:rsid w:val="00AA0B1E"/>
    <w:rsid w:val="00AA50D2"/>
    <w:rsid w:val="00AB2B93"/>
    <w:rsid w:val="00AB677C"/>
    <w:rsid w:val="00BB023C"/>
    <w:rsid w:val="00BD1DAC"/>
    <w:rsid w:val="00D42549"/>
    <w:rsid w:val="00DE2D1D"/>
    <w:rsid w:val="00E02813"/>
    <w:rsid w:val="00EE400E"/>
    <w:rsid w:val="00EF415C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2024-02-01T05:44:00Z</cp:lastPrinted>
  <dcterms:created xsi:type="dcterms:W3CDTF">2023-09-05T01:42:00Z</dcterms:created>
  <dcterms:modified xsi:type="dcterms:W3CDTF">2026-05-21T01:12:00Z</dcterms:modified>
</cp:coreProperties>
</file>