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5671AE" w:rsidRPr="00FA4373" w:rsidRDefault="006C147B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№ВЛ-10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Ф-29 Чигири до 2КТПН № 13-129, 2КТПН № 13-130»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Pr="00AC76A0" w:rsidRDefault="005671AE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ходатайства АО «ДРСК» об установлении публичного сервитута для </w:t>
      </w:r>
      <w:r w:rsidR="003C24E4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эксплуатации линейного сооружения </w:t>
      </w:r>
      <w:r w:rsidR="006C147B" w:rsidRPr="00AC76A0">
        <w:rPr>
          <w:rFonts w:ascii="Times New Roman" w:hAnsi="Times New Roman" w:cs="Times New Roman"/>
          <w:b/>
          <w:color w:val="212529"/>
          <w:sz w:val="24"/>
          <w:szCs w:val="24"/>
        </w:rPr>
        <w:t xml:space="preserve">№ВЛ-10 </w:t>
      </w:r>
      <w:proofErr w:type="spellStart"/>
      <w:r w:rsidR="006C147B" w:rsidRPr="00AC76A0">
        <w:rPr>
          <w:rFonts w:ascii="Times New Roman" w:hAnsi="Times New Roman" w:cs="Times New Roman"/>
          <w:b/>
          <w:color w:val="212529"/>
          <w:sz w:val="24"/>
          <w:szCs w:val="24"/>
        </w:rPr>
        <w:t>кВ</w:t>
      </w:r>
      <w:proofErr w:type="spellEnd"/>
      <w:r w:rsidR="006C147B" w:rsidRPr="00AC76A0">
        <w:rPr>
          <w:rFonts w:ascii="Times New Roman" w:hAnsi="Times New Roman" w:cs="Times New Roman"/>
          <w:b/>
          <w:color w:val="212529"/>
          <w:sz w:val="24"/>
          <w:szCs w:val="24"/>
        </w:rPr>
        <w:t xml:space="preserve"> Ф-29 Чигири до 2КТПН № 13-129, 2КТПН </w:t>
      </w:r>
      <w:r w:rsidR="00AC76A0">
        <w:rPr>
          <w:rFonts w:ascii="Times New Roman" w:hAnsi="Times New Roman" w:cs="Times New Roman"/>
          <w:b/>
          <w:color w:val="212529"/>
          <w:sz w:val="24"/>
          <w:szCs w:val="24"/>
        </w:rPr>
        <w:t xml:space="preserve">                                </w:t>
      </w:r>
      <w:r w:rsidR="006C147B" w:rsidRPr="00AC76A0">
        <w:rPr>
          <w:rFonts w:ascii="Times New Roman" w:hAnsi="Times New Roman" w:cs="Times New Roman"/>
          <w:b/>
          <w:color w:val="212529"/>
          <w:sz w:val="24"/>
          <w:szCs w:val="24"/>
        </w:rPr>
        <w:t xml:space="preserve">№ 13-130»,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в отношении:</w:t>
      </w:r>
    </w:p>
    <w:p w:rsidR="00B43D16" w:rsidRPr="00AC76A0" w:rsidRDefault="008501B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013002:4074</w:t>
      </w:r>
      <w:r w:rsidR="00F625D7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местоположение: </w:t>
      </w:r>
      <w:r w:rsidR="00AC76A0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Российская Федерация, </w:t>
      </w:r>
      <w:r w:rsidR="00F625D7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Амурская область, 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муниципальный округ Благовещенский, село Чигири, улица Красная, земельный участок 10А;</w:t>
      </w:r>
    </w:p>
    <w:p w:rsidR="00B43D16" w:rsidRPr="00AC76A0" w:rsidRDefault="00F625D7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r w:rsidR="00B43D16"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013002:3986</w:t>
      </w:r>
      <w:r w:rsidR="00B43D16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местоположение: Амурская обл., </w:t>
      </w:r>
      <w:r w:rsidR="00B43D16" w:rsidRPr="00AC76A0">
        <w:rPr>
          <w:rFonts w:ascii="Times New Roman" w:hAnsi="Times New Roman" w:cs="Times New Roman"/>
          <w:color w:val="212529"/>
          <w:sz w:val="24"/>
          <w:szCs w:val="24"/>
        </w:rPr>
        <w:t>Благовещенский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р-н.</w:t>
      </w:r>
      <w:r w:rsidR="00B43D16" w:rsidRPr="00AC76A0">
        <w:rPr>
          <w:rFonts w:ascii="Times New Roman" w:hAnsi="Times New Roman" w:cs="Times New Roman"/>
          <w:color w:val="212529"/>
          <w:sz w:val="24"/>
          <w:szCs w:val="24"/>
        </w:rPr>
        <w:t>, с/с Чигиринский, с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.</w:t>
      </w:r>
      <w:r w:rsidR="00B43D16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Чигири;</w:t>
      </w:r>
    </w:p>
    <w:p w:rsidR="00B43D16" w:rsidRPr="00AC76A0" w:rsidRDefault="00B43D16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013002:2347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местоположение: Амурская область, р-н Благовещенский, 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28:10:013002:3991, местоположение: Амурская область, Благовещенский р-н., Чигиринский с/</w:t>
      </w:r>
      <w:proofErr w:type="gramStart"/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с,   </w:t>
      </w:r>
      <w:proofErr w:type="gramEnd"/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                                     с.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28:10:013002:2485,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28:10:013002:2480,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28:10:101001:15, местоположение: Амурская область, р-н Благовещенский, с Чигири, земельный участок расположен в северо-западной части кадастрового квартал, граница которого проходит по контуру СХПК «Тепличный»;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28:10:013002:2346,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28:10:013002:2351,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28:10:013002:4048, местоположение: Амурская область, Благовещенский р-н., с.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28:10:013002:2078, местоположение: Амурская область, р-н Благовещенский, с/с Чигиринский,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28:10:013002:2481,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28:10:013002:2487,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28:10:013002:3989, местоположение: Амурская обл., Благовещенский р-н., Чигиринский с/с, с.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- земельного участка с кадастровым номер 28:10:013002:2313, местоположение: Амурская область, р-н Благовещенский, с/с </w:t>
      </w:r>
      <w:proofErr w:type="gramStart"/>
      <w:r w:rsidRPr="00AC76A0">
        <w:rPr>
          <w:rFonts w:ascii="Times New Roman" w:hAnsi="Times New Roman" w:cs="Times New Roman"/>
          <w:color w:val="212529"/>
          <w:sz w:val="24"/>
          <w:szCs w:val="24"/>
        </w:rPr>
        <w:t>Чигиринский,  с</w:t>
      </w:r>
      <w:proofErr w:type="gramEnd"/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- земельного участка с кадастровым номер 28:10:013002:4071, местоположение: </w:t>
      </w:r>
      <w:r w:rsidR="00AC76A0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Российская Федерация,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Амурская область, муниципальный округ Благовещенский, село Чигири, улица Красная, земельный участок 8А;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28:10:013002:4496, местоположение: Амурская обл., Благовещенский р-н., с.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28:10:013002:679, местоположение: Амурская область, р-н Благовещенский,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28:10:013002:4079, местоположение: Российская Федерация, Амурская область, муниципальный округ Благовещенский, село Чигири, улица Красная, земельный участок 20;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lastRenderedPageBreak/>
        <w:t>- земельного участка с кадастровым номер 28:10:013002:2641, местоположение: Амурская область, р-н Благовещенский,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28:10:013002:2049, местоположение: Амурская область, р-н Благовещенский, с/с Чигиринский,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28:10:013002:2486, местоположение: Амурская область, р-н Благовещенский,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28:10:013002:376, местоположение: Российская Федерация, Амурская область, муниципальный округ Благовещенский, село Чигири, улица Красная, земельный участок 5/2;</w:t>
      </w:r>
    </w:p>
    <w:p w:rsid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28:10:013002:2484, местоположение: Амурская область, р-н Благовещенский, с Чигири;</w:t>
      </w:r>
    </w:p>
    <w:p w:rsidR="00E07A51" w:rsidRDefault="00E07A51" w:rsidP="00E07A5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</w:t>
      </w:r>
      <w:r>
        <w:rPr>
          <w:rFonts w:ascii="Times New Roman" w:hAnsi="Times New Roman" w:cs="Times New Roman"/>
          <w:color w:val="212529"/>
          <w:sz w:val="24"/>
          <w:szCs w:val="24"/>
        </w:rPr>
        <w:t>2114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28:10:013002:5917, местоположение: Амурская область, р-н Благовещенский,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28:10:013002:4584, местоположение: Амурская область, Благовещенский р-н, с Чигири;</w:t>
      </w:r>
    </w:p>
    <w:p w:rsidR="006C147B" w:rsidRDefault="00AC76A0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28:10:013002:5778, местоположение: Российская Федерация, Амурская область, Благовещенский муниципальный округ;</w:t>
      </w:r>
    </w:p>
    <w:p w:rsidR="00DA3C55" w:rsidRDefault="00DA3C55" w:rsidP="00DA3C5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4"/>
          <w:szCs w:val="24"/>
        </w:rPr>
        <w:t>013002:2364</w:t>
      </w:r>
      <w:bookmarkStart w:id="0" w:name="_GoBack"/>
      <w:bookmarkEnd w:id="0"/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Российская Федерация, Амурская область, Благовещенский муниципальный округ;</w:t>
      </w:r>
    </w:p>
    <w:p w:rsidR="003C24E4" w:rsidRPr="00AC76A0" w:rsidRDefault="0095599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- в отношении </w:t>
      </w:r>
      <w:r w:rsidR="00B75A84" w:rsidRPr="00AC76A0">
        <w:rPr>
          <w:rFonts w:ascii="Times New Roman" w:hAnsi="Times New Roman" w:cs="Times New Roman"/>
          <w:color w:val="212529"/>
          <w:sz w:val="24"/>
          <w:szCs w:val="24"/>
        </w:rPr>
        <w:t>кадастрового квартала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: 28:10:</w:t>
      </w:r>
      <w:r w:rsidR="00AC76A0" w:rsidRPr="00AC76A0">
        <w:rPr>
          <w:rFonts w:ascii="Times New Roman" w:hAnsi="Times New Roman" w:cs="Times New Roman"/>
          <w:color w:val="212529"/>
          <w:sz w:val="24"/>
          <w:szCs w:val="24"/>
        </w:rPr>
        <w:t>013002.</w:t>
      </w:r>
    </w:p>
    <w:p w:rsidR="005671AE" w:rsidRPr="00AC76A0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i/>
          <w:sz w:val="24"/>
          <w:szCs w:val="24"/>
        </w:rPr>
        <w:t>Общая площадь публичного сервитута:</w:t>
      </w:r>
      <w:r w:rsidRPr="00AC76A0">
        <w:rPr>
          <w:rFonts w:ascii="Times New Roman" w:hAnsi="Times New Roman" w:cs="Times New Roman"/>
          <w:sz w:val="24"/>
          <w:szCs w:val="24"/>
        </w:rPr>
        <w:t xml:space="preserve"> </w:t>
      </w:r>
      <w:r w:rsidR="00AC76A0" w:rsidRPr="00AC76A0">
        <w:rPr>
          <w:rFonts w:ascii="Times New Roman" w:hAnsi="Times New Roman" w:cs="Times New Roman"/>
          <w:sz w:val="24"/>
          <w:szCs w:val="24"/>
        </w:rPr>
        <w:t>87</w:t>
      </w:r>
      <w:r w:rsidRPr="00AC7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6A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AC76A0">
        <w:rPr>
          <w:rFonts w:ascii="Times New Roman" w:hAnsi="Times New Roman" w:cs="Times New Roman"/>
          <w:sz w:val="24"/>
          <w:szCs w:val="24"/>
        </w:rPr>
        <w:t>.</w:t>
      </w:r>
    </w:p>
    <w:p w:rsidR="005671AE" w:rsidRPr="00AC76A0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76A0">
        <w:rPr>
          <w:rFonts w:ascii="Times New Roman" w:hAnsi="Times New Roman" w:cs="Times New Roman"/>
          <w:i/>
          <w:sz w:val="24"/>
          <w:szCs w:val="24"/>
        </w:rPr>
        <w:t>Испрашиваемый срок публичного сервитута</w:t>
      </w:r>
      <w:r w:rsidR="00890E36" w:rsidRPr="00AC76A0">
        <w:rPr>
          <w:rFonts w:ascii="Times New Roman" w:hAnsi="Times New Roman" w:cs="Times New Roman"/>
          <w:sz w:val="24"/>
          <w:szCs w:val="24"/>
        </w:rPr>
        <w:t xml:space="preserve"> – 49</w:t>
      </w:r>
      <w:r w:rsidRPr="00AC76A0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955991" w:rsidRDefault="00955991" w:rsidP="00AC76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  <w:r w:rsidR="00DA3C55"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80.5pt">
            <v:imagedata r:id="rId5" o:title="2025-12-16_13-21-12"/>
          </v:shape>
        </w:pict>
      </w:r>
      <w:r w:rsidR="00DA3C55">
        <w:rPr>
          <w:rFonts w:ascii="Times New Roman" w:hAnsi="Times New Roman" w:cs="Times New Roman"/>
          <w:sz w:val="26"/>
          <w:szCs w:val="26"/>
        </w:rPr>
        <w:lastRenderedPageBreak/>
        <w:pict>
          <v:shape id="_x0000_i1026" type="#_x0000_t75" style="width:341.25pt;height:314.25pt">
            <v:imagedata r:id="rId6" o:title="2025-12-16_13-20-27"/>
          </v:shape>
        </w:pict>
      </w:r>
      <w:r w:rsidR="00DA3C55">
        <w:rPr>
          <w:rFonts w:ascii="Times New Roman" w:hAnsi="Times New Roman" w:cs="Times New Roman"/>
          <w:sz w:val="26"/>
          <w:szCs w:val="26"/>
        </w:rPr>
        <w:pict>
          <v:shape id="_x0000_i1027" type="#_x0000_t75" style="width:363pt;height:333.75pt">
            <v:imagedata r:id="rId7" o:title="2025-12-16_13-21-47"/>
          </v:shape>
        </w:pict>
      </w:r>
      <w:r w:rsidR="00DA3C55">
        <w:rPr>
          <w:rFonts w:ascii="Times New Roman" w:hAnsi="Times New Roman" w:cs="Times New Roman"/>
          <w:sz w:val="26"/>
          <w:szCs w:val="26"/>
        </w:rPr>
        <w:lastRenderedPageBreak/>
        <w:pict>
          <v:shape id="_x0000_i1028" type="#_x0000_t75" style="width:339pt;height:312.75pt">
            <v:imagedata r:id="rId8" o:title="2025-12-16_13-21-33"/>
          </v:shape>
        </w:pict>
      </w:r>
    </w:p>
    <w:p w:rsidR="00456E45" w:rsidRPr="005671AE" w:rsidRDefault="00456E45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границы публичного 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почты) в течение 15</w:t>
      </w:r>
      <w:r w:rsidRPr="005671AE">
        <w:rPr>
          <w:rFonts w:ascii="Times New Roman" w:hAnsi="Times New Roman" w:cs="Times New Roman"/>
          <w:sz w:val="26"/>
          <w:szCs w:val="26"/>
        </w:rPr>
        <w:t xml:space="preserve"> дней со 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 </w:t>
      </w:r>
      <w:hyperlink r:id="rId9" w:history="1">
        <w:r w:rsidRPr="005671AE">
          <w:rPr>
            <w:rFonts w:ascii="Times New Roman" w:hAnsi="Times New Roman" w:cs="Times New Roman"/>
            <w:sz w:val="26"/>
            <w:szCs w:val="26"/>
            <w:u w:val="single"/>
          </w:rPr>
          <w:t>mail@blagraion.ru</w:t>
        </w:r>
      </w:hyperlink>
      <w:r w:rsidRPr="005671AE">
        <w:rPr>
          <w:rFonts w:ascii="Times New Roman" w:hAnsi="Times New Roman" w:cs="Times New Roman"/>
          <w:sz w:val="26"/>
          <w:szCs w:val="26"/>
        </w:rPr>
        <w:t>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lastRenderedPageBreak/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63A6F"/>
    <w:rsid w:val="00066737"/>
    <w:rsid w:val="000A0F79"/>
    <w:rsid w:val="000B00F8"/>
    <w:rsid w:val="002F1B71"/>
    <w:rsid w:val="00312198"/>
    <w:rsid w:val="00314B17"/>
    <w:rsid w:val="003C24E4"/>
    <w:rsid w:val="00434AC3"/>
    <w:rsid w:val="0044752E"/>
    <w:rsid w:val="00456E45"/>
    <w:rsid w:val="005009AD"/>
    <w:rsid w:val="00547F19"/>
    <w:rsid w:val="005671AE"/>
    <w:rsid w:val="005938C3"/>
    <w:rsid w:val="005C4598"/>
    <w:rsid w:val="005C6730"/>
    <w:rsid w:val="005E72A2"/>
    <w:rsid w:val="00623F89"/>
    <w:rsid w:val="006312C5"/>
    <w:rsid w:val="006726ED"/>
    <w:rsid w:val="00695AF6"/>
    <w:rsid w:val="006C147B"/>
    <w:rsid w:val="006E43B3"/>
    <w:rsid w:val="0071519D"/>
    <w:rsid w:val="00747716"/>
    <w:rsid w:val="007B5312"/>
    <w:rsid w:val="007C1B22"/>
    <w:rsid w:val="00825590"/>
    <w:rsid w:val="008354D6"/>
    <w:rsid w:val="008501B1"/>
    <w:rsid w:val="00890E36"/>
    <w:rsid w:val="00901870"/>
    <w:rsid w:val="00943624"/>
    <w:rsid w:val="0095100A"/>
    <w:rsid w:val="00955991"/>
    <w:rsid w:val="00986737"/>
    <w:rsid w:val="009E6911"/>
    <w:rsid w:val="00A3074B"/>
    <w:rsid w:val="00A67555"/>
    <w:rsid w:val="00A83A6E"/>
    <w:rsid w:val="00AA50D2"/>
    <w:rsid w:val="00AB677C"/>
    <w:rsid w:val="00AC76A0"/>
    <w:rsid w:val="00B410F2"/>
    <w:rsid w:val="00B43D16"/>
    <w:rsid w:val="00B75A84"/>
    <w:rsid w:val="00BB023C"/>
    <w:rsid w:val="00BD1DAC"/>
    <w:rsid w:val="00D17AA8"/>
    <w:rsid w:val="00D42549"/>
    <w:rsid w:val="00D73534"/>
    <w:rsid w:val="00D95E0E"/>
    <w:rsid w:val="00DA3C55"/>
    <w:rsid w:val="00E02813"/>
    <w:rsid w:val="00E07A51"/>
    <w:rsid w:val="00EE400E"/>
    <w:rsid w:val="00EF415C"/>
    <w:rsid w:val="00F47C8A"/>
    <w:rsid w:val="00F625D7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lava@blagra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5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2025-12-11T08:02:00Z</cp:lastPrinted>
  <dcterms:created xsi:type="dcterms:W3CDTF">2023-09-05T01:42:00Z</dcterms:created>
  <dcterms:modified xsi:type="dcterms:W3CDTF">2026-02-05T02:44:00Z</dcterms:modified>
</cp:coreProperties>
</file>