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Сообщение о возможном</w:t>
      </w:r>
    </w:p>
    <w:p w:rsidR="003C24E4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установлении публичного сервитута</w:t>
      </w:r>
      <w:r w:rsidR="005C6730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3C24E4">
        <w:rPr>
          <w:rFonts w:ascii="Times New Roman" w:hAnsi="Times New Roman" w:cs="Times New Roman"/>
          <w:b/>
          <w:sz w:val="26"/>
          <w:szCs w:val="26"/>
        </w:rPr>
        <w:t xml:space="preserve">для эксплуатации </w:t>
      </w:r>
    </w:p>
    <w:p w:rsidR="005671AE" w:rsidRPr="00FA4373" w:rsidRDefault="008D1346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«Ф-10 ВЛ-10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ПС Кооперативная»</w:t>
      </w:r>
    </w:p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671AE" w:rsidRPr="00F625D7" w:rsidRDefault="005671AE" w:rsidP="00F625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212529"/>
          <w:sz w:val="26"/>
          <w:szCs w:val="26"/>
        </w:rPr>
      </w:pPr>
      <w:r w:rsidRPr="00FA4373">
        <w:rPr>
          <w:rFonts w:ascii="Times New Roman" w:hAnsi="Times New Roman" w:cs="Times New Roman"/>
          <w:color w:val="212529"/>
          <w:sz w:val="26"/>
          <w:szCs w:val="26"/>
        </w:rPr>
        <w:t xml:space="preserve">В соответствии с п. 3 ст. 39.42 Земельного кодекса Российской Федерации администрация Благовещенского муниципального округа информирует о рассмотрении ходатайства АО «ДРСК» об установлении публичного сервитута для 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 xml:space="preserve">эксплуатации линейного сооружения </w:t>
      </w:r>
      <w:r w:rsidR="008D1346">
        <w:rPr>
          <w:rFonts w:ascii="Times New Roman" w:hAnsi="Times New Roman" w:cs="Times New Roman"/>
          <w:b/>
          <w:color w:val="212529"/>
          <w:sz w:val="26"/>
          <w:szCs w:val="26"/>
        </w:rPr>
        <w:t xml:space="preserve">«Ф-10 ВЛ-10 </w:t>
      </w:r>
      <w:proofErr w:type="spellStart"/>
      <w:r w:rsidR="008D1346">
        <w:rPr>
          <w:rFonts w:ascii="Times New Roman" w:hAnsi="Times New Roman" w:cs="Times New Roman"/>
          <w:b/>
          <w:color w:val="212529"/>
          <w:sz w:val="26"/>
          <w:szCs w:val="26"/>
        </w:rPr>
        <w:t>кВ</w:t>
      </w:r>
      <w:proofErr w:type="spellEnd"/>
      <w:r w:rsidR="008D1346">
        <w:rPr>
          <w:rFonts w:ascii="Times New Roman" w:hAnsi="Times New Roman" w:cs="Times New Roman"/>
          <w:b/>
          <w:color w:val="212529"/>
          <w:sz w:val="26"/>
          <w:szCs w:val="26"/>
        </w:rPr>
        <w:t xml:space="preserve"> ПС Кооперативная»</w:t>
      </w:r>
      <w:r w:rsidR="00F625D7">
        <w:rPr>
          <w:rFonts w:ascii="Times New Roman" w:hAnsi="Times New Roman" w:cs="Times New Roman"/>
          <w:b/>
          <w:color w:val="212529"/>
          <w:sz w:val="26"/>
          <w:szCs w:val="26"/>
        </w:rPr>
        <w:t xml:space="preserve"> </w:t>
      </w:r>
      <w:r w:rsidRPr="00FA4373">
        <w:rPr>
          <w:rFonts w:ascii="Times New Roman" w:hAnsi="Times New Roman" w:cs="Times New Roman"/>
          <w:color w:val="212529"/>
          <w:sz w:val="26"/>
          <w:szCs w:val="26"/>
        </w:rPr>
        <w:t>в отношении:</w:t>
      </w:r>
    </w:p>
    <w:p w:rsidR="008501B1" w:rsidRDefault="008501B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8D1346">
        <w:rPr>
          <w:rFonts w:ascii="Times New Roman" w:hAnsi="Times New Roman" w:cs="Times New Roman"/>
          <w:color w:val="212529"/>
          <w:sz w:val="26"/>
          <w:szCs w:val="26"/>
        </w:rPr>
        <w:t>130169:17</w:t>
      </w:r>
      <w:r w:rsidR="00F625D7"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Амурская область, р-н Благовещенский, </w:t>
      </w:r>
      <w:r w:rsidR="008D1346">
        <w:rPr>
          <w:rFonts w:ascii="Times New Roman" w:hAnsi="Times New Roman" w:cs="Times New Roman"/>
          <w:color w:val="212529"/>
          <w:sz w:val="26"/>
          <w:szCs w:val="26"/>
        </w:rPr>
        <w:t xml:space="preserve">в районе 10 км </w:t>
      </w:r>
      <w:proofErr w:type="spellStart"/>
      <w:r w:rsidR="008D1346">
        <w:rPr>
          <w:rFonts w:ascii="Times New Roman" w:hAnsi="Times New Roman" w:cs="Times New Roman"/>
          <w:color w:val="212529"/>
          <w:sz w:val="26"/>
          <w:szCs w:val="26"/>
        </w:rPr>
        <w:t>Игнатьевского</w:t>
      </w:r>
      <w:proofErr w:type="spellEnd"/>
      <w:r w:rsidR="008D1346">
        <w:rPr>
          <w:rFonts w:ascii="Times New Roman" w:hAnsi="Times New Roman" w:cs="Times New Roman"/>
          <w:color w:val="212529"/>
          <w:sz w:val="26"/>
          <w:szCs w:val="26"/>
        </w:rPr>
        <w:t xml:space="preserve"> шоссе, с/т БСУ «</w:t>
      </w:r>
      <w:proofErr w:type="spellStart"/>
      <w:r w:rsidR="008D1346">
        <w:rPr>
          <w:rFonts w:ascii="Times New Roman" w:hAnsi="Times New Roman" w:cs="Times New Roman"/>
          <w:color w:val="212529"/>
          <w:sz w:val="26"/>
          <w:szCs w:val="26"/>
        </w:rPr>
        <w:t>Дальтеплоизоляция</w:t>
      </w:r>
      <w:proofErr w:type="spellEnd"/>
      <w:r w:rsidR="008D1346">
        <w:rPr>
          <w:rFonts w:ascii="Times New Roman" w:hAnsi="Times New Roman" w:cs="Times New Roman"/>
          <w:color w:val="212529"/>
          <w:sz w:val="26"/>
          <w:szCs w:val="26"/>
        </w:rPr>
        <w:t>»;</w:t>
      </w:r>
    </w:p>
    <w:p w:rsidR="008D1346" w:rsidRDefault="008D1346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земельного участка с кадастровым номер 28:10:130169:18, местоположение: Амурская область, р-н Благовещенский, в районе 10 км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Игнатьевского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шоссе, с/т БСУ «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Дальтеплоизоляция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»;</w:t>
      </w:r>
    </w:p>
    <w:p w:rsidR="008D1346" w:rsidRDefault="008D1346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28:10:013001:2385, местоположение: Амурская область, р-н Благовещенский;</w:t>
      </w:r>
    </w:p>
    <w:p w:rsidR="008D1346" w:rsidRDefault="008D1346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28:10:013001:2497, местоположение: Амурская область, Благовещенский р-н;</w:t>
      </w:r>
    </w:p>
    <w:p w:rsidR="008D1346" w:rsidRDefault="008D1346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28:10:013001:525, местоположение: Амурская область, р-н Благовещенский;</w:t>
      </w:r>
    </w:p>
    <w:p w:rsidR="008D1346" w:rsidRDefault="008D1346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28:10:013001:966, местоположение: Амурская область, р-н Благовещенский;</w:t>
      </w:r>
    </w:p>
    <w:p w:rsidR="008D1346" w:rsidRDefault="008D1346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земельного участка с кадастровым номер 28:10:130039:116, местоположение: Амурская область, р-н Благовещенский, в районе 8 км.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Игнатьевского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шоссе; </w:t>
      </w:r>
    </w:p>
    <w:p w:rsidR="008D1346" w:rsidRDefault="008D1346" w:rsidP="008D134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28:10:000000:3408 (ЕЗП 28:10:000000:44), местоположение: Амурская область, район Благовещенский;</w:t>
      </w:r>
    </w:p>
    <w:p w:rsidR="008D1346" w:rsidRDefault="008D1346" w:rsidP="008D134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28:10:000000:3409 (ЕЗП 28:10:000000:44), местоположение: Амурская область, район Благовещенский;</w:t>
      </w:r>
    </w:p>
    <w:p w:rsidR="008D1346" w:rsidRDefault="008D1346" w:rsidP="008D134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земельного участка с кадастровым номер 28:10:000000:6501, местоположение: Амурская область,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м.р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-н Благовещенский,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с.п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. Чигиринский сельсовет; </w:t>
      </w:r>
    </w:p>
    <w:p w:rsidR="008D1346" w:rsidRDefault="008D1346" w:rsidP="008D134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земельного участка с кадастровым номер 28:10:013001:10, местоположение: Амурская обл., р-н Благовещенский, земельный участок расположен в юго-восточной части кадастрового квартала, граница которого проходит по границе земель города Благовещенск –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Игнатьевскому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шоссе – автодороге с.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Верхнеблаговещенское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–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; </w:t>
      </w:r>
    </w:p>
    <w:p w:rsidR="008D1346" w:rsidRDefault="008D1346" w:rsidP="008D134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земельного участка с кадастровым номер 28:10:013001:107, местоположение: Амурская обл., р-н Благовещенский, земельный участок расположен в юго-восточной части кадастрового квартала, граница которого проходит по границе земель города Благовещенск –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Игнатьевскому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шоссе – автодороге с.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Верхнеблаговещенское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–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; </w:t>
      </w:r>
    </w:p>
    <w:p w:rsidR="008D1346" w:rsidRDefault="008D1346" w:rsidP="008D134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земельного участка с кадастровым номер 28:10:013001:1264, местоположение: Амурская область, р-н Благовещенский, с/с </w:t>
      </w:r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 xml:space="preserve">Чигиринский,  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; </w:t>
      </w:r>
    </w:p>
    <w:p w:rsidR="008D1346" w:rsidRDefault="008D1346" w:rsidP="008D134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28:10:013001:211, местоположение: Амурская обл., р-н Благовещенский;</w:t>
      </w:r>
    </w:p>
    <w:p w:rsidR="008D1346" w:rsidRDefault="008D1346" w:rsidP="008D134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lastRenderedPageBreak/>
        <w:t>- земельного участка с кадастровым номер 28:10:</w:t>
      </w:r>
      <w:r w:rsidR="00CB5476">
        <w:rPr>
          <w:rFonts w:ascii="Times New Roman" w:hAnsi="Times New Roman" w:cs="Times New Roman"/>
          <w:color w:val="212529"/>
          <w:sz w:val="26"/>
          <w:szCs w:val="26"/>
        </w:rPr>
        <w:t>013001:2254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область, Благовещенский</w:t>
      </w:r>
      <w:r w:rsidR="00CB5476">
        <w:rPr>
          <w:rFonts w:ascii="Times New Roman" w:hAnsi="Times New Roman" w:cs="Times New Roman"/>
          <w:color w:val="212529"/>
          <w:sz w:val="26"/>
          <w:szCs w:val="26"/>
        </w:rPr>
        <w:t xml:space="preserve"> р-н</w:t>
      </w:r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CB5476" w:rsidRDefault="00CB5476" w:rsidP="00CB547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28:10:013001:2386, местоположение: Амурская область, р-н Благовещенский;</w:t>
      </w:r>
    </w:p>
    <w:p w:rsidR="00CB5476" w:rsidRDefault="00CB5476" w:rsidP="00CB547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28:10:013001:605, местоположение: Амурская область, р-н Благовещенский;</w:t>
      </w:r>
    </w:p>
    <w:p w:rsidR="00CB5476" w:rsidRDefault="00CB5476" w:rsidP="00CB547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28:10:013001:271, местоположение: Амурская обл., р-н Благовещенский, район АОЗТ «Чигиринское»;</w:t>
      </w:r>
    </w:p>
    <w:p w:rsidR="00CB5476" w:rsidRDefault="00CB5476" w:rsidP="00CB547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28:10:013001:1808, местоположение: Амурская область, Благовещенский р-н;</w:t>
      </w:r>
    </w:p>
    <w:p w:rsidR="00CB5476" w:rsidRDefault="00CB5476" w:rsidP="00CB547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земельного участка с кадастровым номер 28:10:130039:172, местоположение: Амурская область, р-н Благовещенский, в районе 8 км.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Игнатьевского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шоссе;</w:t>
      </w:r>
    </w:p>
    <w:p w:rsidR="00CB5476" w:rsidRDefault="00CB5476" w:rsidP="00CB547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земельного участка с кадастровым номер 28:10:130039:93, местоположение: Амурская область, г. Благовещенск, ш </w:t>
      </w:r>
      <w:r w:rsidR="00C065DD">
        <w:rPr>
          <w:rFonts w:ascii="Times New Roman" w:hAnsi="Times New Roman" w:cs="Times New Roman"/>
          <w:color w:val="212529"/>
          <w:sz w:val="26"/>
          <w:szCs w:val="26"/>
        </w:rPr>
        <w:t>Игнатьевское</w:t>
      </w:r>
      <w:r>
        <w:rPr>
          <w:rFonts w:ascii="Times New Roman" w:hAnsi="Times New Roman" w:cs="Times New Roman"/>
          <w:color w:val="212529"/>
          <w:sz w:val="26"/>
          <w:szCs w:val="26"/>
        </w:rPr>
        <w:t>, в р-не 8 км, с/т администрации Амурской области;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земельного участка с кадастровым номер 28:10:013001:178, местоположение: Амурская область, р-н Благовещенский, с. Чигири, земельный участок расположен в районе с. Чигири, АОЗТ «Чигиринское»; 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28:10:013001:2414, местоположение: Амурская область, Благовещенский р-н;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земельного участка с кадастровым номер 28:10:130039:32, местоположение: Амурская область, г Благовещенск, ш Игнатьевское, в р-не 8 км, с/т администрации Амурской области; 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28:10:013001:517, местоположение: Амурская область, р-н Благовещенский;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28:10:013001:693, местоположение: Амурская область, р-н Благовещенский;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28:10:013001:701, местоположение: Амурская область, р-н Благовещенский;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28:10:013001:712, местоположение: Амурская область, р-н Благовещенский;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28:10:013001:2354, местоположение: Амурская область, р-н Благовещенский;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земельного участка с кадастровым номер 28:10:013001:400, местоположение: Амурская область, р-н Благовещенский,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; 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28:10:013001:649, местоположение: Амурская область, р-н Благовещенский;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28:10:013001:96 ЕЗП (28:10:013001:15), местоположение: Амурская область, р-н Благовещенский, земельный участок расположен в юго-восточной части кадастрового квартала, граница которого проходит по границе земель города Благовещенск-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Игнатьевскому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шоссе – автодороге с.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Верхнеблаговещенское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–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; 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земельного участка с кадастровым номер 28:10:013001:1242, местоположение: Амурская область, р-н Благовещенский, с/с Чигиринский,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; 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lastRenderedPageBreak/>
        <w:t xml:space="preserve">- земельного участка с кадастровым номер 28:10:130204:125, местоположение: Амурская область, р-н Благовещенский, в районе 12-13 км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Игнатьевского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шоссе, с/т «Мелиоратор»;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28:10:013001:805, местоположение: Амурская область, р-н Благовещенский;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28:10:013001:2351, местоположение: Российская Федерация, Амурская область, Благовещенский р-н;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28:10:013001:4 (ЕЗП 28:10:000000:44), местоположение: Амурская область, район Благовещенский;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28:10:013001:191, местоположение: Амурская обл., р-н Благовещенский;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земельного участка с кадастровым номер 28:10:013001:41, местоположение: Амурская обл., р-н Благовещенский, участок находиться в 5 км на север от                                с.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Верхнеблаговещенское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; 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28:10:013001:582, местоположение: Амурская область, р-н Благовещенский;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28:10:013001:801, местоположение: Амурская область, р-н Благовещенский;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земельного участка с кадастровым номер 28:10:013001:2933, местоположение: Российская Федерация, Амурская область,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м.о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. Благовещенский;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28:10:013001:524, местоположение: Амурская область, р-н Благовещенский;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28:10:013001:823, местоположение: Амурская область, р-н Благовещенский;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28:10:013001:1038, местоположение: Амурская область, р-н Благовещенский;</w:t>
      </w:r>
    </w:p>
    <w:p w:rsidR="00C065DD" w:rsidRDefault="00C065DD" w:rsidP="00C06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28:10:013001:171, местоположение: Амурская область, р-н Благовещенский;</w:t>
      </w:r>
    </w:p>
    <w:p w:rsidR="003C24E4" w:rsidRDefault="00E53388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</w:t>
      </w:r>
      <w:r w:rsidR="00955991">
        <w:rPr>
          <w:rFonts w:ascii="Times New Roman" w:hAnsi="Times New Roman" w:cs="Times New Roman"/>
          <w:color w:val="212529"/>
          <w:sz w:val="26"/>
          <w:szCs w:val="26"/>
        </w:rPr>
        <w:t xml:space="preserve"> в отношении кадастровых кварталов: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013001; 28:</w:t>
      </w:r>
      <w:r w:rsidR="00007019">
        <w:rPr>
          <w:rFonts w:ascii="Times New Roman" w:hAnsi="Times New Roman" w:cs="Times New Roman"/>
          <w:color w:val="212529"/>
          <w:sz w:val="26"/>
          <w:szCs w:val="26"/>
        </w:rPr>
        <w:t>10:</w:t>
      </w:r>
      <w:bookmarkStart w:id="0" w:name="_GoBack"/>
      <w:bookmarkEnd w:id="0"/>
      <w:r w:rsidR="001A20C2">
        <w:rPr>
          <w:rFonts w:ascii="Times New Roman" w:hAnsi="Times New Roman" w:cs="Times New Roman"/>
          <w:color w:val="212529"/>
          <w:sz w:val="26"/>
          <w:szCs w:val="26"/>
        </w:rPr>
        <w:t>130039</w:t>
      </w:r>
      <w:r>
        <w:rPr>
          <w:rFonts w:ascii="Times New Roman" w:hAnsi="Times New Roman" w:cs="Times New Roman"/>
          <w:color w:val="212529"/>
          <w:sz w:val="26"/>
          <w:szCs w:val="26"/>
        </w:rPr>
        <w:t>.</w:t>
      </w:r>
    </w:p>
    <w:p w:rsidR="005671AE" w:rsidRP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Общая площадь</w:t>
      </w:r>
      <w:r w:rsidRPr="00FA4373">
        <w:rPr>
          <w:rFonts w:ascii="Times New Roman" w:hAnsi="Times New Roman" w:cs="Times New Roman"/>
          <w:i/>
          <w:sz w:val="26"/>
          <w:szCs w:val="26"/>
        </w:rPr>
        <w:t xml:space="preserve"> публичного сервитута: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r w:rsidR="00D962A6">
        <w:rPr>
          <w:rFonts w:ascii="Times New Roman" w:hAnsi="Times New Roman" w:cs="Times New Roman"/>
          <w:sz w:val="26"/>
          <w:szCs w:val="26"/>
        </w:rPr>
        <w:t>283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A4373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FA4373">
        <w:rPr>
          <w:rFonts w:ascii="Times New Roman" w:hAnsi="Times New Roman" w:cs="Times New Roman"/>
          <w:sz w:val="26"/>
          <w:szCs w:val="26"/>
        </w:rPr>
        <w:t>.</w:t>
      </w:r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4373">
        <w:rPr>
          <w:rFonts w:ascii="Times New Roman" w:hAnsi="Times New Roman" w:cs="Times New Roman"/>
          <w:i/>
          <w:sz w:val="26"/>
          <w:szCs w:val="26"/>
        </w:rPr>
        <w:t>Испрашиваемый срок публичного сервитута</w:t>
      </w:r>
      <w:r w:rsidR="00890E36">
        <w:rPr>
          <w:rFonts w:ascii="Times New Roman" w:hAnsi="Times New Roman" w:cs="Times New Roman"/>
          <w:sz w:val="26"/>
          <w:szCs w:val="26"/>
        </w:rPr>
        <w:t xml:space="preserve"> – 49</w:t>
      </w:r>
      <w:r w:rsidRPr="00FA4373"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5671AE" w:rsidRPr="00955991" w:rsidRDefault="00955991" w:rsidP="005671A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55991">
        <w:rPr>
          <w:rFonts w:ascii="Times New Roman" w:hAnsi="Times New Roman" w:cs="Times New Roman"/>
          <w:i/>
          <w:sz w:val="26"/>
          <w:szCs w:val="26"/>
        </w:rPr>
        <w:t>Границы публичного сервитута</w:t>
      </w:r>
    </w:p>
    <w:p w:rsidR="005671AE" w:rsidRDefault="00007019" w:rsidP="005671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5pt;height:297.75pt">
            <v:imagedata r:id="rId5" o:title="2026-02-05_11-27-13"/>
          </v:shape>
        </w:pict>
      </w:r>
      <w:r>
        <w:rPr>
          <w:rFonts w:ascii="Times New Roman" w:hAnsi="Times New Roman" w:cs="Times New Roman"/>
          <w:sz w:val="26"/>
          <w:szCs w:val="26"/>
        </w:rPr>
        <w:pict>
          <v:shape id="_x0000_i1026" type="#_x0000_t75" style="width:315pt;height:305.25pt">
            <v:imagedata r:id="rId6" o:title="2026-02-05_11-26-57"/>
          </v:shape>
        </w:pict>
      </w:r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27" type="#_x0000_t75" style="width:315.75pt;height:319.5pt">
            <v:imagedata r:id="rId7" o:title="2026-02-05_11-26-46"/>
          </v:shape>
        </w:pict>
      </w:r>
      <w:r>
        <w:rPr>
          <w:rFonts w:ascii="Times New Roman" w:hAnsi="Times New Roman" w:cs="Times New Roman"/>
          <w:sz w:val="26"/>
          <w:szCs w:val="26"/>
        </w:rPr>
        <w:pict>
          <v:shape id="_x0000_i1028" type="#_x0000_t75" style="width:413.25pt;height:402pt">
            <v:imagedata r:id="rId8" o:title="2026-02-05_11-26-27"/>
          </v:shape>
        </w:pict>
      </w:r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29" type="#_x0000_t75" style="width:311.25pt;height:297.75pt">
            <v:imagedata r:id="rId9" o:title="2026-02-05_11-28-19"/>
          </v:shape>
        </w:pict>
      </w:r>
      <w:r>
        <w:rPr>
          <w:rFonts w:ascii="Times New Roman" w:hAnsi="Times New Roman" w:cs="Times New Roman"/>
          <w:sz w:val="26"/>
          <w:szCs w:val="26"/>
        </w:rPr>
        <w:pict>
          <v:shape id="_x0000_i1030" type="#_x0000_t75" style="width:426.75pt;height:402pt">
            <v:imagedata r:id="rId10" o:title="2026-02-05_11-28-04"/>
          </v:shape>
        </w:pict>
      </w:r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31" type="#_x0000_t75" style="width:337.5pt;height:321pt">
            <v:imagedata r:id="rId11" o:title="2026-02-05_11-27-52"/>
          </v:shape>
        </w:pict>
      </w:r>
      <w:r>
        <w:rPr>
          <w:rFonts w:ascii="Times New Roman" w:hAnsi="Times New Roman" w:cs="Times New Roman"/>
          <w:sz w:val="26"/>
          <w:szCs w:val="26"/>
        </w:rPr>
        <w:pict>
          <v:shape id="_x0000_i1032" type="#_x0000_t75" style="width:423pt;height:405.75pt">
            <v:imagedata r:id="rId12" o:title="2026-02-05_11-27-44"/>
          </v:shape>
        </w:pict>
      </w:r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33" type="#_x0000_t75" style="width:317.25pt;height:295.5pt">
            <v:imagedata r:id="rId13" o:title="2026-02-05_11-27-32"/>
          </v:shape>
        </w:pict>
      </w:r>
      <w:r>
        <w:rPr>
          <w:rFonts w:ascii="Times New Roman" w:hAnsi="Times New Roman" w:cs="Times New Roman"/>
          <w:sz w:val="26"/>
          <w:szCs w:val="26"/>
        </w:rPr>
        <w:pict>
          <v:shape id="_x0000_i1034" type="#_x0000_t75" style="width:6in;height:402.75pt">
            <v:imagedata r:id="rId14" o:title="2026-02-05_11-27-24"/>
          </v:shape>
        </w:pict>
      </w:r>
    </w:p>
    <w:p w:rsidR="00955991" w:rsidRDefault="00955991" w:rsidP="005671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56E45" w:rsidRPr="005671AE" w:rsidRDefault="00456E45" w:rsidP="005671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lastRenderedPageBreak/>
        <w:t>Заинтересованные лица, а также правообладатели земельных участков, если их права не зарегистрированы в Едином государственном реестре недвижимости, могут ознакомиться с поступившим ходатайством об установлении публичного сервитута и прилагаемым к нему описанием местоположения границы публичного сервитута, а также подать заявление об учете прав на земельный участок (с указанием почтового адреса и (или) адрес</w:t>
      </w:r>
      <w:r w:rsidR="005E72A2" w:rsidRPr="005671AE">
        <w:rPr>
          <w:rFonts w:ascii="Times New Roman" w:hAnsi="Times New Roman" w:cs="Times New Roman"/>
          <w:sz w:val="26"/>
          <w:szCs w:val="26"/>
        </w:rPr>
        <w:t>а электронной почты) в течение 15</w:t>
      </w:r>
      <w:r w:rsidRPr="005671AE">
        <w:rPr>
          <w:rFonts w:ascii="Times New Roman" w:hAnsi="Times New Roman" w:cs="Times New Roman"/>
          <w:sz w:val="26"/>
          <w:szCs w:val="26"/>
        </w:rPr>
        <w:t xml:space="preserve"> дней со дня ра</w:t>
      </w:r>
      <w:r w:rsidR="00A3074B" w:rsidRPr="005671AE">
        <w:rPr>
          <w:rFonts w:ascii="Times New Roman" w:hAnsi="Times New Roman" w:cs="Times New Roman"/>
          <w:sz w:val="26"/>
          <w:szCs w:val="26"/>
        </w:rPr>
        <w:t xml:space="preserve">змещения настоящего сообщения на сайте Официальный вестник Благовещенского муниципального округа http://blagraion.ru/index.php» </w:t>
      </w:r>
      <w:r w:rsidRPr="005671AE">
        <w:rPr>
          <w:rFonts w:ascii="Times New Roman" w:hAnsi="Times New Roman" w:cs="Times New Roman"/>
          <w:sz w:val="26"/>
          <w:szCs w:val="26"/>
        </w:rPr>
        <w:t xml:space="preserve">и на официальном сайте Благовещенского муниципального округа 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https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://</w:t>
      </w:r>
      <w:r w:rsidRPr="005671AE">
        <w:rPr>
          <w:rFonts w:ascii="Times New Roman" w:hAnsi="Times New Roman" w:cs="Times New Roman"/>
          <w:sz w:val="26"/>
          <w:szCs w:val="26"/>
        </w:rPr>
        <w:t>blgraion.amurobl.ru» в разделе «деятельность/земельные отношения/публичные сервитуты».</w:t>
      </w:r>
    </w:p>
    <w:p w:rsidR="00BB023C" w:rsidRPr="005671AE" w:rsidRDefault="00BB023C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Правообладатели земельных участков, если их права не зарегистрированы в Едином государственном реестре недвижимости, в течение пятнадцати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p w:rsidR="00456E45" w:rsidRPr="005671AE" w:rsidRDefault="00456E45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Заявления принимаются по адресу: Амурская область, г. </w:t>
      </w:r>
      <w:proofErr w:type="gramStart"/>
      <w:r w:rsidRPr="005671AE">
        <w:rPr>
          <w:rFonts w:ascii="Times New Roman" w:hAnsi="Times New Roman" w:cs="Times New Roman"/>
          <w:sz w:val="26"/>
          <w:szCs w:val="26"/>
        </w:rPr>
        <w:t xml:space="preserve">Благовещенск, </w:t>
      </w:r>
      <w:r w:rsidR="005671AE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5671AE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5671AE">
        <w:rPr>
          <w:rFonts w:ascii="Times New Roman" w:hAnsi="Times New Roman" w:cs="Times New Roman"/>
          <w:sz w:val="26"/>
          <w:szCs w:val="26"/>
        </w:rPr>
        <w:t xml:space="preserve">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 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456E45" w:rsidRPr="005671AE" w:rsidRDefault="00456E45" w:rsidP="00F47C8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Способ подачи заявлений – заявления подаются или направляются в администрацию Благовещенского муниципального округа Амурской области гражданином или юридическим лицом по их выбору лично или посредством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(по электронному адресу: </w:t>
      </w:r>
      <w:hyperlink r:id="rId15" w:history="1">
        <w:r w:rsidRPr="005671AE">
          <w:rPr>
            <w:rFonts w:ascii="Times New Roman" w:hAnsi="Times New Roman" w:cs="Times New Roman"/>
            <w:sz w:val="26"/>
            <w:szCs w:val="26"/>
            <w:u w:val="single"/>
          </w:rPr>
          <w:t>mail@blagraion.ru</w:t>
        </w:r>
      </w:hyperlink>
      <w:r w:rsidRPr="005671AE">
        <w:rPr>
          <w:rFonts w:ascii="Times New Roman" w:hAnsi="Times New Roman" w:cs="Times New Roman"/>
          <w:sz w:val="26"/>
          <w:szCs w:val="26"/>
        </w:rPr>
        <w:t>).</w:t>
      </w:r>
    </w:p>
    <w:p w:rsidR="00456E45" w:rsidRPr="005671AE" w:rsidRDefault="00456E45" w:rsidP="00F47C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Для ознакомления с поступившим ходатайством об установлении публичного сервитута и прилагаемыми к нему описанием местоположения границ публичного сервитута обращаться по адресу: Амурская область, г. Благовещенск, 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56E45" w:rsidRPr="005671AE" w:rsidRDefault="00456E45" w:rsidP="00456E45">
      <w:pPr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456E45" w:rsidRPr="00567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44804"/>
    <w:multiLevelType w:val="hybridMultilevel"/>
    <w:tmpl w:val="7E5867C6"/>
    <w:lvl w:ilvl="0" w:tplc="FD38E4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90"/>
    <w:rsid w:val="00007019"/>
    <w:rsid w:val="00063A6F"/>
    <w:rsid w:val="00066737"/>
    <w:rsid w:val="000A0F79"/>
    <w:rsid w:val="000B00F8"/>
    <w:rsid w:val="001A20C2"/>
    <w:rsid w:val="00291A24"/>
    <w:rsid w:val="002F1B71"/>
    <w:rsid w:val="00312198"/>
    <w:rsid w:val="00314B17"/>
    <w:rsid w:val="003C24E4"/>
    <w:rsid w:val="00434AC3"/>
    <w:rsid w:val="0044752E"/>
    <w:rsid w:val="00456E45"/>
    <w:rsid w:val="005009AD"/>
    <w:rsid w:val="00547F19"/>
    <w:rsid w:val="005671AE"/>
    <w:rsid w:val="005938C3"/>
    <w:rsid w:val="005C4598"/>
    <w:rsid w:val="005C6730"/>
    <w:rsid w:val="005E72A2"/>
    <w:rsid w:val="00623F89"/>
    <w:rsid w:val="006312C5"/>
    <w:rsid w:val="006726ED"/>
    <w:rsid w:val="00695AF6"/>
    <w:rsid w:val="006E43B3"/>
    <w:rsid w:val="00747716"/>
    <w:rsid w:val="007B5312"/>
    <w:rsid w:val="007C1B22"/>
    <w:rsid w:val="00825590"/>
    <w:rsid w:val="008354D6"/>
    <w:rsid w:val="008501B1"/>
    <w:rsid w:val="00890E36"/>
    <w:rsid w:val="008D1346"/>
    <w:rsid w:val="00901870"/>
    <w:rsid w:val="00943624"/>
    <w:rsid w:val="0095100A"/>
    <w:rsid w:val="00955991"/>
    <w:rsid w:val="00986737"/>
    <w:rsid w:val="009E6911"/>
    <w:rsid w:val="00A3074B"/>
    <w:rsid w:val="00A67555"/>
    <w:rsid w:val="00A83A6E"/>
    <w:rsid w:val="00AA50D2"/>
    <w:rsid w:val="00AB677C"/>
    <w:rsid w:val="00B410F2"/>
    <w:rsid w:val="00BA42AB"/>
    <w:rsid w:val="00BB023C"/>
    <w:rsid w:val="00BD1DAC"/>
    <w:rsid w:val="00C065DD"/>
    <w:rsid w:val="00CB5476"/>
    <w:rsid w:val="00D17AA8"/>
    <w:rsid w:val="00D42549"/>
    <w:rsid w:val="00D73534"/>
    <w:rsid w:val="00D95E0E"/>
    <w:rsid w:val="00D962A6"/>
    <w:rsid w:val="00E02813"/>
    <w:rsid w:val="00E53388"/>
    <w:rsid w:val="00EE400E"/>
    <w:rsid w:val="00EF415C"/>
    <w:rsid w:val="00F47C8A"/>
    <w:rsid w:val="00F625D7"/>
    <w:rsid w:val="00F64489"/>
    <w:rsid w:val="00F64B06"/>
    <w:rsid w:val="00F6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EFD075-3A5F-4D3C-B497-888FD487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675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6755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5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675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western">
    <w:name w:val="western"/>
    <w:basedOn w:val="a"/>
    <w:rsid w:val="00A6755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4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89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link w:val="22"/>
    <w:rsid w:val="00456E45"/>
    <w:rPr>
      <w:sz w:val="18"/>
      <w:szCs w:val="18"/>
      <w:shd w:val="clear" w:color="auto" w:fill="FFFFFF"/>
    </w:rPr>
  </w:style>
  <w:style w:type="character" w:customStyle="1" w:styleId="295pt">
    <w:name w:val="Основной текст (2) + 9;5 pt"/>
    <w:rsid w:val="00456E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456E4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56E45"/>
    <w:pPr>
      <w:widowControl w:val="0"/>
      <w:shd w:val="clear" w:color="auto" w:fill="FFFFFF"/>
      <w:spacing w:before="60" w:after="0" w:line="208" w:lineRule="exac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glava@blagraion.r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9</Pages>
  <Words>1403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2024-02-01T05:44:00Z</cp:lastPrinted>
  <dcterms:created xsi:type="dcterms:W3CDTF">2023-09-05T01:42:00Z</dcterms:created>
  <dcterms:modified xsi:type="dcterms:W3CDTF">2026-02-05T02:33:00Z</dcterms:modified>
</cp:coreProperties>
</file>