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3B" w:rsidRPr="00E952DD" w:rsidRDefault="00C15F3B" w:rsidP="00C15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2D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C15F3B" w:rsidRPr="00E952DD" w:rsidRDefault="00C15F3B" w:rsidP="00C15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2DD">
        <w:rPr>
          <w:rFonts w:ascii="Times New Roman" w:eastAsia="Calibri" w:hAnsi="Times New Roman" w:cs="Times New Roman"/>
          <w:b/>
          <w:sz w:val="28"/>
          <w:szCs w:val="28"/>
        </w:rPr>
        <w:t>ЧИГИРИНСКИЙ СЕЛЬСКИЙ СОВЕТ НАРОДНЫХ ДЕПУТАТОВ</w:t>
      </w:r>
    </w:p>
    <w:p w:rsidR="00C15F3B" w:rsidRPr="00E952DD" w:rsidRDefault="00C15F3B" w:rsidP="00C15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2DD">
        <w:rPr>
          <w:rFonts w:ascii="Times New Roman" w:eastAsia="Calibri" w:hAnsi="Times New Roman" w:cs="Times New Roman"/>
          <w:b/>
          <w:sz w:val="28"/>
          <w:szCs w:val="28"/>
        </w:rPr>
        <w:t>БЛАГОВЕЩЕНСКОГО РАЙОНА АМУРСКОЙ ОБЛАСТИ</w:t>
      </w:r>
    </w:p>
    <w:p w:rsidR="00C15F3B" w:rsidRPr="00E952DD" w:rsidRDefault="00C15F3B" w:rsidP="00C15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2DD">
        <w:rPr>
          <w:rFonts w:ascii="Times New Roman" w:eastAsia="Calibri" w:hAnsi="Times New Roman" w:cs="Times New Roman"/>
          <w:b/>
          <w:sz w:val="28"/>
          <w:szCs w:val="28"/>
        </w:rPr>
        <w:t>(шестой созыв)</w:t>
      </w:r>
    </w:p>
    <w:p w:rsidR="00C15F3B" w:rsidRPr="00E952DD" w:rsidRDefault="00C15F3B" w:rsidP="00C15F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F3B" w:rsidRPr="00E952DD" w:rsidRDefault="00C15F3B" w:rsidP="00C15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952DD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C15F3B" w:rsidRPr="00E952DD" w:rsidRDefault="00C15F3B" w:rsidP="00C15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F3B" w:rsidRPr="00E952DD" w:rsidRDefault="00C15F3B" w:rsidP="00C1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Чигиринским сельским Советом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депутатов          «23</w:t>
      </w:r>
      <w:r w:rsidRPr="00E9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E9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C15F3B" w:rsidRPr="00E952DD" w:rsidRDefault="00C15F3B" w:rsidP="00C15F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F3B" w:rsidRPr="00B377B3" w:rsidRDefault="00C15F3B" w:rsidP="00C15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несогласии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преобразование муниципальных образований сельсоветов, входящих в состав муниципального образования Благовещенский район Амурской области, и наделение вновь образованного муниципального образования статусом муниципального округа</w:t>
      </w:r>
    </w:p>
    <w:p w:rsidR="00C15F3B" w:rsidRDefault="00C15F3B" w:rsidP="00C15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F3B" w:rsidRPr="00B377B3" w:rsidRDefault="00C15F3B" w:rsidP="00C15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F3B" w:rsidRPr="00E952DD" w:rsidRDefault="00C15F3B" w:rsidP="00C1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  инициативу Благовещенского районного Совета народных депутатов о преобразовании муниципальных образований – сельсоветов, входящих в состав муниципального образования Благовещенский район Амурской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образованного  муниципального образования статусом муниципального округа, а также результаты публичных слушаний по данному вопросу,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21.04.2022 в                          с. Игнатьево, с. Верхнеблаговещенское, 21.05.2022 в с. Чигири Чигиринского сельсовета, </w:t>
      </w: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  Федеральным законом от 06.10.2003 № 131-ФЗ «Об</w:t>
      </w:r>
      <w:proofErr w:type="gram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</w:t>
      </w:r>
      <w:proofErr w:type="gram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</w:t>
      </w:r>
      <w:hyperlink r:id="rId5" w:history="1">
        <w:r w:rsidRPr="00B377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37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Чигиринского сельсовета, </w:t>
      </w:r>
      <w:r w:rsidRPr="00E95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Чигиринской сельский Совет народных депутатов </w:t>
      </w:r>
    </w:p>
    <w:p w:rsidR="00C15F3B" w:rsidRPr="00E952DD" w:rsidRDefault="00C15F3B" w:rsidP="00C1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C15F3B" w:rsidRPr="00B377B3" w:rsidRDefault="00C15F3B" w:rsidP="00C15F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несогласие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на преобразование </w:t>
      </w:r>
      <w:r w:rsidRPr="00B37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муниципальных образований, входящих в состав муниципального образования Благовещенского район Амурской области,</w:t>
      </w: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Pr="00B3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Волковский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(с. Волково, с. Ровное),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Грибский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(с.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Грибское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Дроново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Передовое, с. Удобное),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Гродековский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(с.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Гродеково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Заречный, с</w:t>
      </w:r>
      <w:proofErr w:type="gram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Каникурган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Марковский сельсовет (с.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Марково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Михайловский сельсовет (с. Михайловка, с.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Грязнушка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Натальинский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(с. Натальино),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Новопетровский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(с.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Новопетровка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Егорьевка, с. Новинка,  с.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Прядчино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Новотроицкий сельсовет (с. Новотроицкое, с. Кантон-Коммуна),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Сергеевский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(с. Сергеевка, с. Бибиково),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-Ивановский сельсовет (с. </w:t>
      </w:r>
      <w:proofErr w:type="spellStart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-Ивановка, с. Владимировка), Чигиринский сельсовет (с. Чигири, п. Вадимово, с. Верхнеблаговещенское, с. Игнатьево), и наделении </w:t>
      </w: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вновь образованного муниципального образования статусом</w:t>
      </w:r>
      <w:proofErr w:type="gramEnd"/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C15F3B" w:rsidRPr="00B377B3" w:rsidRDefault="00C15F3B" w:rsidP="00C15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</w:t>
      </w: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Благовещенский районный Совет народных депутатов.</w:t>
      </w:r>
    </w:p>
    <w:p w:rsidR="00C15F3B" w:rsidRPr="00B377B3" w:rsidRDefault="00C15F3B" w:rsidP="00C15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 после его обнародования.</w:t>
      </w:r>
    </w:p>
    <w:p w:rsidR="00C15F3B" w:rsidRDefault="00C15F3B" w:rsidP="00C15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F3B" w:rsidRPr="00B377B3" w:rsidRDefault="00C15F3B" w:rsidP="00C15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F3B" w:rsidRPr="00B377B3" w:rsidRDefault="00C15F3B" w:rsidP="00C1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F3B" w:rsidRPr="00B377B3" w:rsidRDefault="00C15F3B" w:rsidP="00C15F3B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Чигиринского</w:t>
      </w:r>
    </w:p>
    <w:p w:rsidR="00C15F3B" w:rsidRPr="00B377B3" w:rsidRDefault="00C15F3B" w:rsidP="00C15F3B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Устич</w:t>
      </w: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15F3B" w:rsidRPr="00B377B3" w:rsidRDefault="00C15F3B" w:rsidP="00C15F3B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C15F3B" w:rsidRPr="00B377B3" w:rsidRDefault="00C15F3B" w:rsidP="00C1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Чигиринского сельсовета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37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Л.В. Андреева </w:t>
      </w:r>
    </w:p>
    <w:p w:rsidR="00C15F3B" w:rsidRDefault="00C15F3B" w:rsidP="00C1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F3B" w:rsidRPr="00B377B3" w:rsidRDefault="00C15F3B" w:rsidP="00C1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F3B" w:rsidRPr="00E952DD" w:rsidRDefault="00C15F3B" w:rsidP="00C15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Чигири</w:t>
      </w:r>
    </w:p>
    <w:p w:rsidR="00C15F3B" w:rsidRPr="00E952DD" w:rsidRDefault="00C15F3B" w:rsidP="00C15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«23</w:t>
      </w:r>
      <w:r w:rsidRPr="00E9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  <w:r w:rsidRPr="00E9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г.</w:t>
      </w:r>
    </w:p>
    <w:p w:rsidR="00C15F3B" w:rsidRPr="00E952DD" w:rsidRDefault="00C15F3B" w:rsidP="00C15F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390</w:t>
      </w:r>
    </w:p>
    <w:p w:rsidR="00C15F3B" w:rsidRDefault="00C15F3B" w:rsidP="00C15F3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414A" w:rsidRDefault="00CA414A">
      <w:bookmarkStart w:id="0" w:name="_GoBack"/>
      <w:bookmarkEnd w:id="0"/>
    </w:p>
    <w:sectPr w:rsidR="00CA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3B"/>
    <w:rsid w:val="00C15F3B"/>
    <w:rsid w:val="00C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6F946B82BCA0D78289E725733D25EB2ABA48F034419F90E5F26FE295389D9124C967ABE731B71C4C54BEq6v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2022-05-24T10:57:00Z</dcterms:created>
  <dcterms:modified xsi:type="dcterms:W3CDTF">2022-05-24T10:57:00Z</dcterms:modified>
</cp:coreProperties>
</file>