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C8" w:rsidRDefault="00383CC8" w:rsidP="00383CC8">
      <w:pPr>
        <w:jc w:val="center"/>
        <w:rPr>
          <w:b/>
          <w:sz w:val="28"/>
          <w:szCs w:val="28"/>
        </w:rPr>
      </w:pPr>
      <w:r>
        <w:rPr>
          <w:b/>
          <w:sz w:val="28"/>
          <w:szCs w:val="28"/>
        </w:rPr>
        <w:t>РОССИЙСКАЯ  ФЕДЕРАЦИЯ</w:t>
      </w:r>
    </w:p>
    <w:p w:rsidR="00383CC8" w:rsidRDefault="00383CC8" w:rsidP="00383CC8">
      <w:pPr>
        <w:jc w:val="center"/>
        <w:rPr>
          <w:b/>
          <w:sz w:val="28"/>
          <w:szCs w:val="28"/>
        </w:rPr>
      </w:pPr>
    </w:p>
    <w:p w:rsidR="00383CC8" w:rsidRDefault="00383CC8" w:rsidP="00383CC8">
      <w:pPr>
        <w:jc w:val="center"/>
        <w:rPr>
          <w:b/>
          <w:sz w:val="28"/>
          <w:szCs w:val="28"/>
        </w:rPr>
      </w:pPr>
      <w:r>
        <w:rPr>
          <w:b/>
          <w:sz w:val="28"/>
          <w:szCs w:val="28"/>
        </w:rPr>
        <w:t>МАРКОВСКИЙ СЕЛЬСКИЙ СОВЕТ НАРОДНЫХ  ДЕПУТАТОВ</w:t>
      </w:r>
    </w:p>
    <w:p w:rsidR="00383CC8" w:rsidRDefault="00383CC8" w:rsidP="00383CC8">
      <w:pPr>
        <w:jc w:val="center"/>
        <w:rPr>
          <w:b/>
          <w:sz w:val="28"/>
          <w:szCs w:val="28"/>
        </w:rPr>
      </w:pPr>
      <w:r>
        <w:rPr>
          <w:b/>
          <w:sz w:val="28"/>
          <w:szCs w:val="28"/>
        </w:rPr>
        <w:t>БЛАГОВЕЩЕНСКОГО РАЙОНА  АМУРСКОЙ  ОБЛАСТИ</w:t>
      </w:r>
    </w:p>
    <w:p w:rsidR="00383CC8" w:rsidRDefault="00383CC8" w:rsidP="00383CC8">
      <w:pPr>
        <w:jc w:val="center"/>
        <w:rPr>
          <w:b/>
        </w:rPr>
      </w:pPr>
      <w:r>
        <w:rPr>
          <w:b/>
        </w:rPr>
        <w:t>(шестой созыв)</w:t>
      </w:r>
    </w:p>
    <w:p w:rsidR="00383CC8" w:rsidRDefault="00383CC8" w:rsidP="00383CC8">
      <w:pPr>
        <w:jc w:val="center"/>
        <w:rPr>
          <w:b/>
        </w:rPr>
      </w:pPr>
    </w:p>
    <w:p w:rsidR="00383CC8" w:rsidRDefault="00383CC8" w:rsidP="00383CC8">
      <w:pPr>
        <w:jc w:val="center"/>
        <w:rPr>
          <w:b/>
          <w:sz w:val="40"/>
          <w:szCs w:val="40"/>
        </w:rPr>
      </w:pPr>
      <w:r>
        <w:rPr>
          <w:b/>
          <w:sz w:val="40"/>
          <w:szCs w:val="40"/>
        </w:rPr>
        <w:t>РЕШЕНИЕ</w:t>
      </w:r>
    </w:p>
    <w:p w:rsidR="00383CC8" w:rsidRDefault="00383CC8" w:rsidP="00383CC8">
      <w:pPr>
        <w:jc w:val="both"/>
        <w:rPr>
          <w:sz w:val="26"/>
          <w:szCs w:val="26"/>
        </w:rPr>
      </w:pPr>
    </w:p>
    <w:p w:rsidR="00383CC8" w:rsidRDefault="00383CC8" w:rsidP="00383CC8">
      <w:pPr>
        <w:ind w:left="-142"/>
        <w:jc w:val="both"/>
        <w:rPr>
          <w:sz w:val="26"/>
          <w:szCs w:val="26"/>
          <w:u w:val="single"/>
        </w:rPr>
      </w:pPr>
      <w:r>
        <w:rPr>
          <w:sz w:val="26"/>
          <w:szCs w:val="26"/>
        </w:rPr>
        <w:t xml:space="preserve">Принято Марковским  сельским </w:t>
      </w:r>
      <w:r w:rsidR="00767AB5">
        <w:rPr>
          <w:sz w:val="26"/>
          <w:szCs w:val="26"/>
        </w:rPr>
        <w:t>Советом народных депутатов «27</w:t>
      </w:r>
      <w:r>
        <w:rPr>
          <w:sz w:val="26"/>
          <w:szCs w:val="26"/>
        </w:rPr>
        <w:t>» июня 2022  г.</w:t>
      </w:r>
    </w:p>
    <w:p w:rsidR="00383CC8" w:rsidRDefault="00383CC8" w:rsidP="00383CC8">
      <w:pPr>
        <w:jc w:val="both"/>
        <w:rPr>
          <w:sz w:val="26"/>
          <w:szCs w:val="26"/>
        </w:rPr>
      </w:pPr>
    </w:p>
    <w:p w:rsidR="00383CC8" w:rsidRDefault="00383CC8" w:rsidP="00383CC8">
      <w:pPr>
        <w:rPr>
          <w:sz w:val="28"/>
          <w:szCs w:val="28"/>
        </w:rPr>
      </w:pPr>
      <w:r>
        <w:rPr>
          <w:sz w:val="28"/>
          <w:szCs w:val="28"/>
        </w:rPr>
        <w:t>О  ликвидации администрации</w:t>
      </w:r>
    </w:p>
    <w:p w:rsidR="00383CC8" w:rsidRDefault="00383CC8" w:rsidP="00383CC8">
      <w:pPr>
        <w:rPr>
          <w:sz w:val="28"/>
          <w:szCs w:val="28"/>
        </w:rPr>
      </w:pPr>
      <w:r>
        <w:rPr>
          <w:sz w:val="28"/>
          <w:szCs w:val="28"/>
        </w:rPr>
        <w:t>Марковского сельсовета Благовещенского района</w:t>
      </w:r>
    </w:p>
    <w:p w:rsidR="00383CC8" w:rsidRDefault="00383CC8" w:rsidP="00383CC8">
      <w:pPr>
        <w:rPr>
          <w:sz w:val="28"/>
          <w:szCs w:val="28"/>
        </w:rPr>
      </w:pPr>
    </w:p>
    <w:p w:rsidR="00383CC8" w:rsidRDefault="00383CC8" w:rsidP="00383CC8">
      <w:pPr>
        <w:rPr>
          <w:sz w:val="28"/>
          <w:szCs w:val="28"/>
        </w:rPr>
      </w:pPr>
    </w:p>
    <w:p w:rsidR="00383CC8" w:rsidRPr="00383CC8" w:rsidRDefault="00383CC8" w:rsidP="00383CC8">
      <w:pPr>
        <w:ind w:firstLine="709"/>
        <w:jc w:val="both"/>
      </w:pPr>
      <w:r>
        <w:rPr>
          <w:sz w:val="28"/>
          <w:szCs w:val="28"/>
        </w:rPr>
        <w:t xml:space="preserve">      Руководствуясь статьями 61-64 Гражданского кодекса РФ,</w:t>
      </w:r>
      <w:r w:rsidRPr="004C14AB">
        <w:t xml:space="preserve"> </w:t>
      </w:r>
      <w:r w:rsidRPr="004C14AB">
        <w:rPr>
          <w:sz w:val="28"/>
          <w:szCs w:val="28"/>
        </w:rPr>
        <w:t xml:space="preserve">ч.5 ст.34  </w:t>
      </w:r>
      <w:r>
        <w:rPr>
          <w:sz w:val="28"/>
          <w:szCs w:val="28"/>
        </w:rPr>
        <w:t xml:space="preserve"> Федерального закона от 06.10.2003 № 131-ФЗ «Об общих принципах организации местного самоуправления в РФ», Законом Амурской области от 26.05.2022 </w:t>
      </w:r>
      <w:r w:rsidRPr="004C14AB">
        <w:rPr>
          <w:sz w:val="28"/>
          <w:szCs w:val="28"/>
        </w:rPr>
        <w:t xml:space="preserve">№ </w:t>
      </w:r>
      <w:r>
        <w:rPr>
          <w:sz w:val="28"/>
          <w:szCs w:val="28"/>
        </w:rPr>
        <w:t>105</w:t>
      </w:r>
      <w:r w:rsidRPr="004C14AB">
        <w:rPr>
          <w:sz w:val="28"/>
          <w:szCs w:val="28"/>
        </w:rPr>
        <w:t>-ОЗ</w:t>
      </w:r>
      <w:r>
        <w:rPr>
          <w:sz w:val="28"/>
          <w:szCs w:val="28"/>
        </w:rPr>
        <w:t xml:space="preserve"> «О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  Устава муниципального образования Марковского сельсовета Благовещенского района Амурской области, Марковский сельский Совет народных депутатов</w:t>
      </w:r>
    </w:p>
    <w:p w:rsidR="00383CC8" w:rsidRDefault="00383CC8" w:rsidP="00383CC8">
      <w:pPr>
        <w:rPr>
          <w:b/>
          <w:sz w:val="28"/>
          <w:szCs w:val="28"/>
        </w:rPr>
      </w:pP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383CC8" w:rsidRPr="00383CC8" w:rsidRDefault="00383CC8" w:rsidP="00383CC8">
      <w:pPr>
        <w:pStyle w:val="a4"/>
        <w:numPr>
          <w:ilvl w:val="0"/>
          <w:numId w:val="4"/>
        </w:numPr>
        <w:rPr>
          <w:sz w:val="28"/>
          <w:szCs w:val="28"/>
        </w:rPr>
      </w:pPr>
      <w:r w:rsidRPr="00383CC8">
        <w:rPr>
          <w:sz w:val="28"/>
          <w:szCs w:val="28"/>
        </w:rPr>
        <w:t xml:space="preserve">Ликвидировать администрацию Марковского сельсовета </w:t>
      </w:r>
      <w:proofErr w:type="gramStart"/>
      <w:r w:rsidRPr="00383CC8">
        <w:rPr>
          <w:sz w:val="28"/>
          <w:szCs w:val="28"/>
        </w:rPr>
        <w:t xml:space="preserve">( </w:t>
      </w:r>
      <w:proofErr w:type="gramEnd"/>
      <w:r w:rsidRPr="00383CC8">
        <w:rPr>
          <w:sz w:val="28"/>
          <w:szCs w:val="28"/>
        </w:rPr>
        <w:t xml:space="preserve">ОГРН </w:t>
      </w:r>
    </w:p>
    <w:p w:rsidR="00383CC8" w:rsidRDefault="00383CC8" w:rsidP="00383CC8">
      <w:pPr>
        <w:rPr>
          <w:sz w:val="28"/>
          <w:szCs w:val="28"/>
        </w:rPr>
      </w:pPr>
      <w:proofErr w:type="gramStart"/>
      <w:r w:rsidRPr="00383CC8">
        <w:rPr>
          <w:sz w:val="28"/>
          <w:szCs w:val="28"/>
        </w:rPr>
        <w:t>1022800536153, ИНН 2812002774), юридический и фактический адреса: 675511, Амурск</w:t>
      </w:r>
      <w:r>
        <w:rPr>
          <w:sz w:val="28"/>
          <w:szCs w:val="28"/>
        </w:rPr>
        <w:t>ая область, Благовещенский район</w:t>
      </w:r>
      <w:r w:rsidRPr="00383CC8">
        <w:rPr>
          <w:sz w:val="28"/>
          <w:szCs w:val="28"/>
        </w:rPr>
        <w:t>, с. Марково, ул.60 лет Октября, 32</w:t>
      </w:r>
      <w:r>
        <w:rPr>
          <w:sz w:val="28"/>
          <w:szCs w:val="28"/>
        </w:rPr>
        <w:t>.</w:t>
      </w:r>
      <w:proofErr w:type="gramEnd"/>
    </w:p>
    <w:p w:rsidR="00644FB5" w:rsidRDefault="00383CC8" w:rsidP="00383CC8">
      <w:pPr>
        <w:pStyle w:val="a4"/>
        <w:numPr>
          <w:ilvl w:val="0"/>
          <w:numId w:val="4"/>
        </w:numPr>
        <w:rPr>
          <w:sz w:val="28"/>
          <w:szCs w:val="28"/>
        </w:rPr>
      </w:pPr>
      <w:r>
        <w:rPr>
          <w:sz w:val="28"/>
          <w:szCs w:val="28"/>
        </w:rPr>
        <w:t xml:space="preserve">Установить, что правопреемником администрации Марковского </w:t>
      </w:r>
    </w:p>
    <w:p w:rsidR="00383CC8" w:rsidRPr="00644FB5" w:rsidRDefault="00383CC8" w:rsidP="00644FB5">
      <w:pPr>
        <w:rPr>
          <w:sz w:val="28"/>
          <w:szCs w:val="28"/>
        </w:rPr>
      </w:pPr>
      <w:r w:rsidRPr="00644FB5">
        <w:rPr>
          <w:sz w:val="28"/>
          <w:szCs w:val="28"/>
        </w:rPr>
        <w:t>сельсовета является муницип</w:t>
      </w:r>
      <w:r w:rsidR="00EA0799">
        <w:rPr>
          <w:sz w:val="28"/>
          <w:szCs w:val="28"/>
        </w:rPr>
        <w:t>альное образование администрация</w:t>
      </w:r>
      <w:r w:rsidRPr="00644FB5">
        <w:rPr>
          <w:sz w:val="28"/>
          <w:szCs w:val="28"/>
        </w:rPr>
        <w:t xml:space="preserve"> Благовещенского муниципального округа.</w:t>
      </w:r>
    </w:p>
    <w:p w:rsidR="00644FB5" w:rsidRDefault="001474B9" w:rsidP="00383CC8">
      <w:pPr>
        <w:pStyle w:val="a4"/>
        <w:numPr>
          <w:ilvl w:val="0"/>
          <w:numId w:val="4"/>
        </w:numPr>
        <w:rPr>
          <w:sz w:val="28"/>
          <w:szCs w:val="28"/>
        </w:rPr>
      </w:pPr>
      <w:r>
        <w:rPr>
          <w:sz w:val="28"/>
          <w:szCs w:val="28"/>
        </w:rPr>
        <w:t xml:space="preserve">Утвердить положение о ликвидационной комиссии администрации </w:t>
      </w:r>
    </w:p>
    <w:p w:rsidR="00383CC8" w:rsidRPr="00644FB5" w:rsidRDefault="001474B9" w:rsidP="00644FB5">
      <w:pPr>
        <w:rPr>
          <w:sz w:val="28"/>
          <w:szCs w:val="28"/>
        </w:rPr>
      </w:pPr>
      <w:r w:rsidRPr="00644FB5">
        <w:rPr>
          <w:sz w:val="28"/>
          <w:szCs w:val="28"/>
        </w:rPr>
        <w:t>Марковского сельсовета (приложение № 1 к настоящему решению)</w:t>
      </w:r>
    </w:p>
    <w:p w:rsidR="00644FB5" w:rsidRDefault="001474B9" w:rsidP="00383CC8">
      <w:pPr>
        <w:pStyle w:val="a4"/>
        <w:numPr>
          <w:ilvl w:val="0"/>
          <w:numId w:val="4"/>
        </w:numPr>
        <w:rPr>
          <w:sz w:val="28"/>
          <w:szCs w:val="28"/>
        </w:rPr>
      </w:pPr>
      <w:r>
        <w:rPr>
          <w:sz w:val="28"/>
          <w:szCs w:val="28"/>
        </w:rPr>
        <w:t xml:space="preserve">Утвердить состав ликвидационной  комиссии администрации </w:t>
      </w:r>
    </w:p>
    <w:p w:rsidR="001474B9" w:rsidRPr="00644FB5" w:rsidRDefault="001474B9" w:rsidP="00644FB5">
      <w:pPr>
        <w:rPr>
          <w:sz w:val="28"/>
          <w:szCs w:val="28"/>
        </w:rPr>
      </w:pPr>
      <w:r w:rsidRPr="00644FB5">
        <w:rPr>
          <w:sz w:val="28"/>
          <w:szCs w:val="28"/>
        </w:rPr>
        <w:t>Марковского сельсовета (приложение № 2 к настоящему решению).</w:t>
      </w:r>
    </w:p>
    <w:p w:rsidR="00644FB5" w:rsidRDefault="00644FB5" w:rsidP="00644FB5">
      <w:pPr>
        <w:numPr>
          <w:ilvl w:val="0"/>
          <w:numId w:val="4"/>
        </w:numPr>
        <w:suppressAutoHyphens/>
        <w:autoSpaceDE w:val="0"/>
        <w:jc w:val="both"/>
        <w:rPr>
          <w:color w:val="000000"/>
          <w:sz w:val="28"/>
          <w:szCs w:val="28"/>
        </w:rPr>
      </w:pPr>
      <w:r>
        <w:rPr>
          <w:color w:val="000000"/>
          <w:sz w:val="28"/>
          <w:szCs w:val="28"/>
        </w:rPr>
        <w:t xml:space="preserve">Ликвидационной комиссии администрации Марковского сельсовета </w:t>
      </w:r>
    </w:p>
    <w:p w:rsidR="00644FB5" w:rsidRDefault="00644FB5" w:rsidP="00644FB5">
      <w:pPr>
        <w:suppressAutoHyphens/>
        <w:autoSpaceDE w:val="0"/>
        <w:jc w:val="both"/>
        <w:rPr>
          <w:color w:val="000000"/>
          <w:sz w:val="28"/>
          <w:szCs w:val="28"/>
        </w:rPr>
      </w:pPr>
      <w:r>
        <w:rPr>
          <w:color w:val="000000"/>
          <w:sz w:val="28"/>
          <w:szCs w:val="28"/>
        </w:rPr>
        <w:t>осуществить в соответствии с законодательством Российской Федерации юридические и организационные мероприятия, связанные с ликвидацией администрации Марковского сельсовета.</w:t>
      </w:r>
    </w:p>
    <w:p w:rsidR="00644FB5" w:rsidRPr="00B526ED" w:rsidRDefault="00644FB5" w:rsidP="00644FB5">
      <w:pPr>
        <w:numPr>
          <w:ilvl w:val="0"/>
          <w:numId w:val="4"/>
        </w:numPr>
        <w:suppressAutoHyphens/>
        <w:autoSpaceDE w:val="0"/>
        <w:jc w:val="both"/>
        <w:rPr>
          <w:color w:val="000000"/>
          <w:sz w:val="28"/>
          <w:szCs w:val="28"/>
        </w:rPr>
      </w:pPr>
      <w:r w:rsidRPr="00B526ED">
        <w:rPr>
          <w:color w:val="000000"/>
          <w:sz w:val="28"/>
          <w:szCs w:val="28"/>
        </w:rPr>
        <w:t>Настоящее решение подлежит обнародованию.</w:t>
      </w:r>
    </w:p>
    <w:p w:rsidR="00644FB5" w:rsidRPr="00644FB5" w:rsidRDefault="00644FB5" w:rsidP="00644FB5">
      <w:pPr>
        <w:numPr>
          <w:ilvl w:val="0"/>
          <w:numId w:val="4"/>
        </w:numPr>
        <w:suppressAutoHyphens/>
        <w:jc w:val="both"/>
      </w:pPr>
      <w:r w:rsidRPr="004B3449">
        <w:rPr>
          <w:sz w:val="28"/>
          <w:szCs w:val="28"/>
        </w:rPr>
        <w:t>Опубликовать настоящее решение в газете «</w:t>
      </w:r>
      <w:r>
        <w:rPr>
          <w:sz w:val="28"/>
          <w:szCs w:val="28"/>
        </w:rPr>
        <w:t>Амурская земля и люди</w:t>
      </w:r>
      <w:r w:rsidRPr="004B3449">
        <w:rPr>
          <w:sz w:val="28"/>
          <w:szCs w:val="28"/>
        </w:rPr>
        <w:t xml:space="preserve">» и </w:t>
      </w:r>
    </w:p>
    <w:p w:rsidR="00644FB5" w:rsidRPr="004B3449" w:rsidRDefault="00644FB5" w:rsidP="00644FB5">
      <w:pPr>
        <w:suppressAutoHyphens/>
        <w:jc w:val="both"/>
      </w:pPr>
      <w:r w:rsidRPr="004B3449">
        <w:rPr>
          <w:sz w:val="28"/>
          <w:szCs w:val="28"/>
        </w:rPr>
        <w:t xml:space="preserve">разместить на официальном сайте </w:t>
      </w:r>
      <w:r>
        <w:rPr>
          <w:sz w:val="28"/>
          <w:szCs w:val="28"/>
        </w:rPr>
        <w:t>а</w:t>
      </w:r>
      <w:r w:rsidRPr="004B3449">
        <w:rPr>
          <w:sz w:val="28"/>
          <w:szCs w:val="28"/>
        </w:rPr>
        <w:t xml:space="preserve">дминистрации </w:t>
      </w:r>
      <w:r>
        <w:rPr>
          <w:sz w:val="28"/>
          <w:szCs w:val="28"/>
        </w:rPr>
        <w:t>Марковского</w:t>
      </w:r>
      <w:r w:rsidRPr="004B3449">
        <w:rPr>
          <w:sz w:val="28"/>
          <w:szCs w:val="28"/>
        </w:rPr>
        <w:t xml:space="preserve"> сельсовета </w:t>
      </w:r>
      <w:r>
        <w:rPr>
          <w:sz w:val="28"/>
          <w:szCs w:val="28"/>
        </w:rPr>
        <w:t>Благовещенского района</w:t>
      </w:r>
      <w:r w:rsidRPr="004B3449">
        <w:rPr>
          <w:sz w:val="28"/>
          <w:szCs w:val="28"/>
        </w:rPr>
        <w:t>.</w:t>
      </w:r>
    </w:p>
    <w:p w:rsidR="00644FB5" w:rsidRDefault="00644FB5" w:rsidP="00644FB5">
      <w:pPr>
        <w:numPr>
          <w:ilvl w:val="0"/>
          <w:numId w:val="4"/>
        </w:numPr>
        <w:suppressAutoHyphens/>
        <w:autoSpaceDE w:val="0"/>
        <w:jc w:val="both"/>
        <w:rPr>
          <w:color w:val="000000"/>
          <w:sz w:val="28"/>
          <w:szCs w:val="28"/>
        </w:rPr>
      </w:pPr>
      <w:r w:rsidRPr="004C14AB">
        <w:rPr>
          <w:color w:val="000000"/>
          <w:sz w:val="28"/>
          <w:szCs w:val="28"/>
        </w:rPr>
        <w:t xml:space="preserve">Настоящее решение вступает в силу </w:t>
      </w:r>
      <w:r w:rsidR="00EA0799">
        <w:rPr>
          <w:color w:val="000000"/>
          <w:sz w:val="28"/>
          <w:szCs w:val="28"/>
        </w:rPr>
        <w:t xml:space="preserve">с </w:t>
      </w:r>
      <w:r w:rsidRPr="004C14AB">
        <w:rPr>
          <w:color w:val="000000"/>
          <w:sz w:val="28"/>
          <w:szCs w:val="28"/>
        </w:rPr>
        <w:t xml:space="preserve">момента его подписания, за </w:t>
      </w:r>
    </w:p>
    <w:p w:rsidR="00644FB5" w:rsidRDefault="00644FB5" w:rsidP="00644FB5">
      <w:pPr>
        <w:suppressAutoHyphens/>
        <w:autoSpaceDE w:val="0"/>
        <w:jc w:val="both"/>
        <w:rPr>
          <w:color w:val="000000"/>
          <w:sz w:val="28"/>
          <w:szCs w:val="28"/>
        </w:rPr>
      </w:pPr>
      <w:r w:rsidRPr="004C14AB">
        <w:rPr>
          <w:color w:val="000000"/>
          <w:sz w:val="28"/>
          <w:szCs w:val="28"/>
        </w:rPr>
        <w:t>исключением пункта 2 настоящего решения.</w:t>
      </w:r>
    </w:p>
    <w:p w:rsidR="00644FB5" w:rsidRDefault="00644FB5" w:rsidP="00644FB5">
      <w:pPr>
        <w:numPr>
          <w:ilvl w:val="0"/>
          <w:numId w:val="4"/>
        </w:numPr>
        <w:suppressAutoHyphens/>
        <w:autoSpaceDE w:val="0"/>
        <w:jc w:val="both"/>
        <w:rPr>
          <w:color w:val="000000"/>
          <w:sz w:val="28"/>
          <w:szCs w:val="28"/>
        </w:rPr>
      </w:pPr>
      <w:r w:rsidRPr="004C14AB">
        <w:rPr>
          <w:color w:val="000000"/>
          <w:sz w:val="28"/>
          <w:szCs w:val="28"/>
        </w:rPr>
        <w:t xml:space="preserve">Пункт 2 настоящего решения вступает в силу с момента </w:t>
      </w:r>
      <w:proofErr w:type="gramStart"/>
      <w:r w:rsidRPr="004C14AB">
        <w:rPr>
          <w:color w:val="000000"/>
          <w:sz w:val="28"/>
          <w:szCs w:val="28"/>
        </w:rPr>
        <w:t>государственной</w:t>
      </w:r>
      <w:proofErr w:type="gramEnd"/>
      <w:r w:rsidRPr="004C14AB">
        <w:rPr>
          <w:color w:val="000000"/>
          <w:sz w:val="28"/>
          <w:szCs w:val="28"/>
        </w:rPr>
        <w:t xml:space="preserve"> </w:t>
      </w:r>
    </w:p>
    <w:p w:rsidR="00644FB5" w:rsidRPr="004C14AB" w:rsidRDefault="00644FB5" w:rsidP="00644FB5">
      <w:pPr>
        <w:suppressAutoHyphens/>
        <w:autoSpaceDE w:val="0"/>
        <w:jc w:val="both"/>
        <w:rPr>
          <w:color w:val="000000"/>
          <w:sz w:val="28"/>
          <w:szCs w:val="28"/>
        </w:rPr>
      </w:pPr>
      <w:r w:rsidRPr="004C14AB">
        <w:rPr>
          <w:color w:val="000000"/>
          <w:sz w:val="28"/>
          <w:szCs w:val="28"/>
        </w:rPr>
        <w:lastRenderedPageBreak/>
        <w:t xml:space="preserve">регистрации юридического лица </w:t>
      </w:r>
      <w:r>
        <w:rPr>
          <w:color w:val="000000"/>
          <w:sz w:val="28"/>
          <w:szCs w:val="28"/>
        </w:rPr>
        <w:t xml:space="preserve">муниципального образования - </w:t>
      </w:r>
      <w:r w:rsidRPr="004C14AB">
        <w:rPr>
          <w:color w:val="000000"/>
          <w:sz w:val="28"/>
          <w:szCs w:val="28"/>
        </w:rPr>
        <w:t xml:space="preserve">администрация </w:t>
      </w:r>
      <w:r>
        <w:rPr>
          <w:color w:val="000000"/>
          <w:sz w:val="28"/>
          <w:szCs w:val="28"/>
        </w:rPr>
        <w:t xml:space="preserve">Благовещенского </w:t>
      </w:r>
      <w:r w:rsidRPr="004C14AB">
        <w:rPr>
          <w:color w:val="000000"/>
          <w:sz w:val="28"/>
          <w:szCs w:val="28"/>
        </w:rPr>
        <w:t>муниципального округа, в порядке</w:t>
      </w:r>
      <w:r>
        <w:rPr>
          <w:color w:val="000000"/>
          <w:sz w:val="28"/>
          <w:szCs w:val="28"/>
        </w:rPr>
        <w:t>,</w:t>
      </w:r>
      <w:r w:rsidRPr="004C14AB">
        <w:rPr>
          <w:color w:val="000000"/>
          <w:sz w:val="28"/>
          <w:szCs w:val="28"/>
        </w:rPr>
        <w:t xml:space="preserve"> установленном Федеральным законом от 08.08.2001 № 129-ФЗ «О государственной регистрации юридических лиц и индивидуальных предпринимателей».</w:t>
      </w:r>
    </w:p>
    <w:p w:rsidR="00644FB5" w:rsidRDefault="00767AB5" w:rsidP="00644FB5">
      <w:pPr>
        <w:numPr>
          <w:ilvl w:val="0"/>
          <w:numId w:val="4"/>
        </w:numPr>
        <w:suppressAutoHyphens/>
        <w:autoSpaceDE w:val="0"/>
        <w:jc w:val="both"/>
        <w:rPr>
          <w:color w:val="000000"/>
          <w:sz w:val="28"/>
          <w:szCs w:val="28"/>
        </w:rPr>
      </w:pPr>
      <w:r>
        <w:rPr>
          <w:color w:val="000000"/>
          <w:sz w:val="28"/>
          <w:szCs w:val="28"/>
        </w:rPr>
        <w:t xml:space="preserve"> </w:t>
      </w:r>
      <w:r w:rsidR="00644FB5">
        <w:rPr>
          <w:color w:val="000000"/>
          <w:sz w:val="28"/>
          <w:szCs w:val="28"/>
        </w:rPr>
        <w:t xml:space="preserve">Контроль над исполнением настоящего решения возложить на главу </w:t>
      </w:r>
    </w:p>
    <w:p w:rsidR="00644FB5" w:rsidRDefault="00644FB5" w:rsidP="00644FB5">
      <w:pPr>
        <w:suppressAutoHyphens/>
        <w:autoSpaceDE w:val="0"/>
        <w:jc w:val="both"/>
        <w:rPr>
          <w:color w:val="000000"/>
          <w:sz w:val="28"/>
          <w:szCs w:val="28"/>
        </w:rPr>
      </w:pPr>
      <w:r>
        <w:rPr>
          <w:color w:val="000000"/>
          <w:sz w:val="28"/>
          <w:szCs w:val="28"/>
        </w:rPr>
        <w:t xml:space="preserve">Марковского сельсовета </w:t>
      </w:r>
      <w:proofErr w:type="spellStart"/>
      <w:r>
        <w:rPr>
          <w:color w:val="000000"/>
          <w:sz w:val="28"/>
          <w:szCs w:val="28"/>
        </w:rPr>
        <w:t>Мариненко</w:t>
      </w:r>
      <w:proofErr w:type="spellEnd"/>
      <w:r>
        <w:rPr>
          <w:color w:val="000000"/>
          <w:sz w:val="28"/>
          <w:szCs w:val="28"/>
        </w:rPr>
        <w:t xml:space="preserve"> Валерия Юрьевича.</w:t>
      </w:r>
    </w:p>
    <w:p w:rsidR="00644FB5" w:rsidRDefault="00644FB5" w:rsidP="00644FB5">
      <w:pPr>
        <w:autoSpaceDE w:val="0"/>
        <w:ind w:firstLine="709"/>
        <w:jc w:val="both"/>
        <w:rPr>
          <w:color w:val="000000"/>
          <w:sz w:val="28"/>
          <w:szCs w:val="28"/>
        </w:rPr>
      </w:pPr>
    </w:p>
    <w:p w:rsidR="00383CC8" w:rsidRDefault="00383CC8" w:rsidP="00383CC8">
      <w:pPr>
        <w:rPr>
          <w:sz w:val="28"/>
          <w:szCs w:val="28"/>
        </w:rPr>
      </w:pPr>
    </w:p>
    <w:p w:rsidR="00383CC8" w:rsidRDefault="00383CC8" w:rsidP="00383CC8">
      <w:pPr>
        <w:rPr>
          <w:sz w:val="28"/>
          <w:szCs w:val="28"/>
        </w:rPr>
      </w:pPr>
    </w:p>
    <w:p w:rsidR="00383CC8" w:rsidRDefault="00383CC8" w:rsidP="00383CC8">
      <w:pPr>
        <w:rPr>
          <w:sz w:val="28"/>
          <w:szCs w:val="28"/>
        </w:rPr>
      </w:pPr>
    </w:p>
    <w:p w:rsidR="00383CC8" w:rsidRDefault="00383CC8" w:rsidP="00383CC8">
      <w:pPr>
        <w:rPr>
          <w:sz w:val="28"/>
          <w:szCs w:val="28"/>
        </w:rPr>
      </w:pPr>
      <w:r>
        <w:rPr>
          <w:sz w:val="28"/>
          <w:szCs w:val="28"/>
        </w:rPr>
        <w:t>Председатель Марковского сельского</w:t>
      </w:r>
    </w:p>
    <w:p w:rsidR="00383CC8" w:rsidRDefault="00383CC8" w:rsidP="00383CC8">
      <w:pPr>
        <w:rPr>
          <w:sz w:val="28"/>
          <w:szCs w:val="28"/>
        </w:rPr>
      </w:pPr>
      <w:r>
        <w:rPr>
          <w:sz w:val="28"/>
          <w:szCs w:val="28"/>
        </w:rPr>
        <w:t xml:space="preserve">Совета народных депутатов                                                Е.Н. </w:t>
      </w:r>
      <w:proofErr w:type="spellStart"/>
      <w:r>
        <w:rPr>
          <w:sz w:val="28"/>
          <w:szCs w:val="28"/>
        </w:rPr>
        <w:t>Коломейцева</w:t>
      </w:r>
      <w:proofErr w:type="spellEnd"/>
    </w:p>
    <w:p w:rsidR="00383CC8" w:rsidRDefault="00383CC8" w:rsidP="00383CC8">
      <w:pPr>
        <w:rPr>
          <w:sz w:val="28"/>
          <w:szCs w:val="28"/>
        </w:rPr>
      </w:pPr>
    </w:p>
    <w:p w:rsidR="00767AB5" w:rsidRDefault="00767AB5" w:rsidP="00383CC8">
      <w:pPr>
        <w:rPr>
          <w:sz w:val="28"/>
          <w:szCs w:val="28"/>
        </w:rPr>
      </w:pPr>
    </w:p>
    <w:p w:rsidR="00383CC8" w:rsidRDefault="00EA0799" w:rsidP="00383CC8">
      <w:pPr>
        <w:rPr>
          <w:sz w:val="28"/>
          <w:szCs w:val="28"/>
        </w:rPr>
      </w:pPr>
      <w:r>
        <w:rPr>
          <w:sz w:val="28"/>
          <w:szCs w:val="28"/>
        </w:rPr>
        <w:t>Глава</w:t>
      </w:r>
      <w:r w:rsidR="00371E35">
        <w:rPr>
          <w:sz w:val="28"/>
          <w:szCs w:val="28"/>
        </w:rPr>
        <w:t xml:space="preserve"> </w:t>
      </w:r>
      <w:r w:rsidR="00383CC8">
        <w:rPr>
          <w:sz w:val="28"/>
          <w:szCs w:val="28"/>
        </w:rPr>
        <w:t xml:space="preserve"> Марковского сельсовета                           </w:t>
      </w:r>
      <w:r>
        <w:rPr>
          <w:sz w:val="28"/>
          <w:szCs w:val="28"/>
        </w:rPr>
        <w:t xml:space="preserve">               В.Ю. </w:t>
      </w:r>
      <w:proofErr w:type="spellStart"/>
      <w:r>
        <w:rPr>
          <w:sz w:val="28"/>
          <w:szCs w:val="28"/>
        </w:rPr>
        <w:t>Мариненко</w:t>
      </w:r>
      <w:proofErr w:type="spellEnd"/>
    </w:p>
    <w:p w:rsidR="00383CC8" w:rsidRDefault="00383CC8" w:rsidP="00383CC8">
      <w:pPr>
        <w:rPr>
          <w:sz w:val="28"/>
          <w:szCs w:val="28"/>
        </w:rPr>
      </w:pPr>
    </w:p>
    <w:p w:rsidR="00383CC8" w:rsidRDefault="00383CC8" w:rsidP="00383CC8">
      <w:pPr>
        <w:rPr>
          <w:sz w:val="28"/>
          <w:szCs w:val="28"/>
        </w:rPr>
      </w:pPr>
    </w:p>
    <w:p w:rsidR="00383CC8" w:rsidRDefault="00383CC8" w:rsidP="00383CC8">
      <w:pPr>
        <w:rPr>
          <w:sz w:val="28"/>
          <w:szCs w:val="28"/>
        </w:rPr>
      </w:pPr>
    </w:p>
    <w:p w:rsidR="00383CC8" w:rsidRDefault="00767AB5" w:rsidP="00383CC8">
      <w:pPr>
        <w:rPr>
          <w:sz w:val="28"/>
          <w:szCs w:val="28"/>
        </w:rPr>
      </w:pPr>
      <w:r>
        <w:rPr>
          <w:sz w:val="28"/>
          <w:szCs w:val="28"/>
        </w:rPr>
        <w:t>«27</w:t>
      </w:r>
      <w:r w:rsidR="00644FB5">
        <w:rPr>
          <w:sz w:val="28"/>
          <w:szCs w:val="28"/>
        </w:rPr>
        <w:t>»  июня</w:t>
      </w:r>
      <w:r w:rsidR="00383CC8">
        <w:rPr>
          <w:sz w:val="28"/>
          <w:szCs w:val="28"/>
        </w:rPr>
        <w:t xml:space="preserve"> 2022  г</w:t>
      </w:r>
    </w:p>
    <w:p w:rsidR="00383CC8" w:rsidRPr="00767AB5" w:rsidRDefault="00383CC8" w:rsidP="00383CC8">
      <w:pPr>
        <w:rPr>
          <w:sz w:val="16"/>
          <w:szCs w:val="16"/>
        </w:rPr>
      </w:pPr>
    </w:p>
    <w:p w:rsidR="00383CC8" w:rsidRDefault="00F4518F" w:rsidP="00383CC8">
      <w:pPr>
        <w:rPr>
          <w:sz w:val="28"/>
          <w:szCs w:val="28"/>
        </w:rPr>
      </w:pPr>
      <w:r>
        <w:rPr>
          <w:sz w:val="28"/>
          <w:szCs w:val="28"/>
        </w:rPr>
        <w:t>№ 205</w:t>
      </w: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6128" w:rsidRDefault="00766128" w:rsidP="00383CC8">
      <w:pPr>
        <w:rPr>
          <w:sz w:val="28"/>
          <w:szCs w:val="28"/>
        </w:rPr>
      </w:pPr>
    </w:p>
    <w:p w:rsidR="00767AB5" w:rsidRDefault="00767AB5" w:rsidP="00383CC8">
      <w:pPr>
        <w:rPr>
          <w:sz w:val="28"/>
          <w:szCs w:val="28"/>
        </w:rPr>
      </w:pPr>
    </w:p>
    <w:tbl>
      <w:tblPr>
        <w:tblW w:w="0" w:type="auto"/>
        <w:tblLook w:val="04A0"/>
      </w:tblPr>
      <w:tblGrid>
        <w:gridCol w:w="4715"/>
        <w:gridCol w:w="4715"/>
      </w:tblGrid>
      <w:tr w:rsidR="00766128" w:rsidTr="00766128">
        <w:tc>
          <w:tcPr>
            <w:tcW w:w="4715" w:type="dxa"/>
          </w:tcPr>
          <w:p w:rsidR="00766128" w:rsidRDefault="00766128">
            <w:pPr>
              <w:tabs>
                <w:tab w:val="left" w:pos="9781"/>
              </w:tabs>
              <w:suppressAutoHyphens/>
              <w:jc w:val="right"/>
              <w:rPr>
                <w:sz w:val="28"/>
                <w:szCs w:val="28"/>
                <w:lang w:eastAsia="zh-CN"/>
              </w:rPr>
            </w:pPr>
          </w:p>
        </w:tc>
        <w:tc>
          <w:tcPr>
            <w:tcW w:w="4715" w:type="dxa"/>
          </w:tcPr>
          <w:p w:rsidR="00766128" w:rsidRDefault="00767AB5">
            <w:pPr>
              <w:tabs>
                <w:tab w:val="left" w:pos="9781"/>
              </w:tabs>
              <w:rPr>
                <w:sz w:val="28"/>
                <w:szCs w:val="28"/>
                <w:lang w:eastAsia="zh-CN"/>
              </w:rPr>
            </w:pPr>
            <w:r>
              <w:rPr>
                <w:sz w:val="28"/>
                <w:szCs w:val="28"/>
              </w:rPr>
              <w:t xml:space="preserve">    </w:t>
            </w:r>
            <w:r w:rsidR="00766128">
              <w:rPr>
                <w:sz w:val="28"/>
                <w:szCs w:val="28"/>
              </w:rPr>
              <w:t>Приложение № 1</w:t>
            </w:r>
          </w:p>
          <w:p w:rsidR="00767AB5" w:rsidRDefault="00767AB5">
            <w:pPr>
              <w:tabs>
                <w:tab w:val="left" w:pos="9781"/>
              </w:tabs>
              <w:rPr>
                <w:sz w:val="28"/>
                <w:szCs w:val="28"/>
              </w:rPr>
            </w:pPr>
            <w:r>
              <w:rPr>
                <w:sz w:val="28"/>
                <w:szCs w:val="28"/>
              </w:rPr>
              <w:t xml:space="preserve">    </w:t>
            </w:r>
            <w:r w:rsidR="00766128">
              <w:rPr>
                <w:sz w:val="28"/>
                <w:szCs w:val="28"/>
              </w:rPr>
              <w:t xml:space="preserve">к решению Марковского сельского </w:t>
            </w:r>
            <w:r>
              <w:rPr>
                <w:sz w:val="28"/>
                <w:szCs w:val="28"/>
              </w:rPr>
              <w:t xml:space="preserve">      </w:t>
            </w:r>
          </w:p>
          <w:p w:rsidR="00767AB5" w:rsidRDefault="00767AB5">
            <w:pPr>
              <w:tabs>
                <w:tab w:val="left" w:pos="9781"/>
              </w:tabs>
              <w:rPr>
                <w:sz w:val="28"/>
                <w:szCs w:val="28"/>
              </w:rPr>
            </w:pPr>
            <w:r>
              <w:rPr>
                <w:sz w:val="28"/>
                <w:szCs w:val="28"/>
              </w:rPr>
              <w:t xml:space="preserve">    </w:t>
            </w:r>
            <w:r w:rsidR="00766128">
              <w:rPr>
                <w:sz w:val="28"/>
                <w:szCs w:val="28"/>
              </w:rPr>
              <w:t xml:space="preserve">Совета народных депутатов                                                                                             </w:t>
            </w:r>
            <w:r w:rsidR="00B30DFD">
              <w:rPr>
                <w:sz w:val="28"/>
                <w:szCs w:val="28"/>
              </w:rPr>
              <w:t xml:space="preserve">                         </w:t>
            </w:r>
            <w:r>
              <w:rPr>
                <w:sz w:val="28"/>
                <w:szCs w:val="28"/>
              </w:rPr>
              <w:t xml:space="preserve">  </w:t>
            </w:r>
          </w:p>
          <w:p w:rsidR="00766128" w:rsidRDefault="00767AB5">
            <w:pPr>
              <w:tabs>
                <w:tab w:val="left" w:pos="9781"/>
              </w:tabs>
              <w:rPr>
                <w:sz w:val="28"/>
                <w:szCs w:val="28"/>
              </w:rPr>
            </w:pPr>
            <w:r>
              <w:rPr>
                <w:sz w:val="28"/>
                <w:szCs w:val="28"/>
              </w:rPr>
              <w:t xml:space="preserve">    </w:t>
            </w:r>
            <w:r w:rsidR="00B30DFD">
              <w:rPr>
                <w:sz w:val="28"/>
                <w:szCs w:val="28"/>
              </w:rPr>
              <w:t xml:space="preserve">№ 205  </w:t>
            </w:r>
            <w:r w:rsidR="00766128">
              <w:rPr>
                <w:sz w:val="28"/>
                <w:szCs w:val="28"/>
              </w:rPr>
              <w:t xml:space="preserve"> от  27 июня  2022 г.</w:t>
            </w:r>
          </w:p>
          <w:p w:rsidR="00766128" w:rsidRDefault="00766128">
            <w:pPr>
              <w:tabs>
                <w:tab w:val="left" w:pos="9781"/>
              </w:tabs>
              <w:suppressAutoHyphens/>
              <w:jc w:val="right"/>
              <w:rPr>
                <w:sz w:val="28"/>
                <w:szCs w:val="28"/>
                <w:lang w:eastAsia="zh-CN"/>
              </w:rPr>
            </w:pPr>
          </w:p>
        </w:tc>
      </w:tr>
    </w:tbl>
    <w:p w:rsidR="00766128" w:rsidRDefault="00766128" w:rsidP="00766128">
      <w:pPr>
        <w:tabs>
          <w:tab w:val="left" w:pos="9781"/>
        </w:tabs>
        <w:ind w:firstLine="567"/>
        <w:jc w:val="right"/>
        <w:rPr>
          <w:sz w:val="28"/>
          <w:szCs w:val="28"/>
          <w:lang w:eastAsia="zh-CN"/>
        </w:rPr>
      </w:pPr>
      <w:r>
        <w:rPr>
          <w:sz w:val="28"/>
          <w:szCs w:val="28"/>
        </w:rPr>
        <w:t xml:space="preserve"> </w:t>
      </w:r>
    </w:p>
    <w:p w:rsidR="00766128" w:rsidRDefault="00766128" w:rsidP="00766128">
      <w:pPr>
        <w:tabs>
          <w:tab w:val="left" w:pos="9781"/>
        </w:tabs>
        <w:ind w:firstLine="567"/>
        <w:jc w:val="center"/>
        <w:rPr>
          <w:sz w:val="28"/>
          <w:szCs w:val="28"/>
        </w:rPr>
      </w:pPr>
    </w:p>
    <w:p w:rsidR="00766128" w:rsidRDefault="00766128" w:rsidP="00766128">
      <w:pPr>
        <w:tabs>
          <w:tab w:val="left" w:pos="9781"/>
        </w:tabs>
        <w:ind w:firstLine="567"/>
        <w:jc w:val="center"/>
        <w:rPr>
          <w:b/>
          <w:sz w:val="28"/>
          <w:szCs w:val="28"/>
        </w:rPr>
      </w:pPr>
      <w:r>
        <w:rPr>
          <w:b/>
          <w:sz w:val="28"/>
          <w:szCs w:val="28"/>
        </w:rPr>
        <w:t>ПОЛОЖЕНИЕ</w:t>
      </w:r>
    </w:p>
    <w:p w:rsidR="00766128" w:rsidRDefault="00766128" w:rsidP="00766128">
      <w:pPr>
        <w:tabs>
          <w:tab w:val="left" w:pos="9781"/>
        </w:tabs>
        <w:ind w:firstLine="567"/>
        <w:jc w:val="center"/>
        <w:rPr>
          <w:b/>
          <w:sz w:val="28"/>
          <w:szCs w:val="28"/>
        </w:rPr>
      </w:pPr>
      <w:r>
        <w:rPr>
          <w:b/>
          <w:sz w:val="28"/>
          <w:szCs w:val="28"/>
        </w:rPr>
        <w:t>о ликвидационной комиссии администрации Марковского сельсовета</w:t>
      </w:r>
    </w:p>
    <w:p w:rsidR="00766128" w:rsidRDefault="00766128" w:rsidP="00766128">
      <w:pPr>
        <w:tabs>
          <w:tab w:val="left" w:pos="9781"/>
        </w:tabs>
        <w:ind w:firstLine="567"/>
        <w:jc w:val="center"/>
        <w:rPr>
          <w:sz w:val="28"/>
          <w:szCs w:val="28"/>
        </w:rPr>
      </w:pPr>
    </w:p>
    <w:p w:rsidR="00766128" w:rsidRDefault="00766128" w:rsidP="00766128">
      <w:pPr>
        <w:tabs>
          <w:tab w:val="left" w:pos="9781"/>
        </w:tabs>
        <w:ind w:firstLine="567"/>
        <w:jc w:val="center"/>
        <w:rPr>
          <w:b/>
          <w:sz w:val="28"/>
          <w:szCs w:val="28"/>
        </w:rPr>
      </w:pPr>
      <w:r>
        <w:rPr>
          <w:b/>
          <w:sz w:val="28"/>
          <w:szCs w:val="28"/>
        </w:rPr>
        <w:t>1.Общие положения</w:t>
      </w:r>
    </w:p>
    <w:p w:rsidR="00766128" w:rsidRDefault="00766128" w:rsidP="00766128">
      <w:pPr>
        <w:tabs>
          <w:tab w:val="left" w:pos="9781"/>
        </w:tabs>
        <w:ind w:firstLine="567"/>
        <w:jc w:val="both"/>
        <w:rPr>
          <w:sz w:val="28"/>
          <w:szCs w:val="28"/>
        </w:rPr>
      </w:pPr>
    </w:p>
    <w:p w:rsidR="00766128" w:rsidRDefault="00766128" w:rsidP="00766128">
      <w:pPr>
        <w:tabs>
          <w:tab w:val="left" w:pos="9781"/>
        </w:tabs>
        <w:ind w:firstLine="567"/>
        <w:jc w:val="both"/>
        <w:rPr>
          <w:sz w:val="28"/>
          <w:szCs w:val="28"/>
        </w:rPr>
      </w:pPr>
      <w:proofErr w:type="gramStart"/>
      <w:r>
        <w:rPr>
          <w:sz w:val="28"/>
          <w:szCs w:val="28"/>
        </w:rPr>
        <w:t>1.1.Настоящее Положение о ликвидационной комиссии администрации Марковского сельсовета (</w:t>
      </w:r>
      <w:proofErr w:type="spellStart"/>
      <w:r>
        <w:rPr>
          <w:sz w:val="28"/>
          <w:szCs w:val="28"/>
        </w:rPr>
        <w:t>далее-Положение</w:t>
      </w:r>
      <w:proofErr w:type="spellEnd"/>
      <w:r>
        <w:rPr>
          <w:sz w:val="28"/>
          <w:szCs w:val="28"/>
        </w:rPr>
        <w:t>) разработано в соответствии с Гражданским кодексом РФ, Федеральным законом от  06.10.2003 № 131-ФЗ «Об общих принципах организации местного самоуправления в РФ», Законом Амурской области от 26.05.2022 № 105-ОЗ «О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w:t>
      </w:r>
      <w:proofErr w:type="gramEnd"/>
    </w:p>
    <w:p w:rsidR="00766128" w:rsidRDefault="00766128" w:rsidP="00766128">
      <w:pPr>
        <w:tabs>
          <w:tab w:val="left" w:pos="9781"/>
        </w:tabs>
        <w:ind w:firstLine="567"/>
        <w:jc w:val="both"/>
        <w:rPr>
          <w:sz w:val="28"/>
          <w:szCs w:val="28"/>
        </w:rPr>
      </w:pPr>
      <w:r>
        <w:rPr>
          <w:sz w:val="28"/>
          <w:szCs w:val="28"/>
        </w:rPr>
        <w:t>1.2. Настоящее Положение определяет порядок формирования ликвидационной комиссии администрации Марковского сельсовета (</w:t>
      </w:r>
      <w:proofErr w:type="spellStart"/>
      <w:r>
        <w:rPr>
          <w:sz w:val="28"/>
          <w:szCs w:val="28"/>
        </w:rPr>
        <w:t>далее-ликвидационная</w:t>
      </w:r>
      <w:proofErr w:type="spellEnd"/>
      <w:r>
        <w:rPr>
          <w:sz w:val="28"/>
          <w:szCs w:val="28"/>
        </w:rPr>
        <w:t xml:space="preserve"> комиссия), ее функций, полномочий, порядка работы и принятия решений, а также правовой статус.</w:t>
      </w:r>
    </w:p>
    <w:p w:rsidR="00766128" w:rsidRDefault="00766128" w:rsidP="00766128">
      <w:pPr>
        <w:ind w:firstLine="709"/>
        <w:jc w:val="both"/>
        <w:rPr>
          <w:sz w:val="28"/>
          <w:szCs w:val="28"/>
        </w:rPr>
      </w:pPr>
      <w:r>
        <w:rPr>
          <w:sz w:val="28"/>
          <w:szCs w:val="28"/>
        </w:rPr>
        <w:t xml:space="preserve">1.3. Ликвидационная комиссия - уполномоченный решением Марковского сельского Совета народных депутатов коллегиальный орган, обеспечивающий реализацию полномочий по управлению делами ликвидируемого юридического лица - администрации Марковского сельсовета (далее по </w:t>
      </w:r>
      <w:proofErr w:type="spellStart"/>
      <w:r>
        <w:rPr>
          <w:sz w:val="28"/>
          <w:szCs w:val="28"/>
        </w:rPr>
        <w:t>тексту-администрация</w:t>
      </w:r>
      <w:proofErr w:type="spellEnd"/>
      <w:r>
        <w:rPr>
          <w:sz w:val="28"/>
          <w:szCs w:val="28"/>
        </w:rPr>
        <w:t>) в течени</w:t>
      </w:r>
      <w:proofErr w:type="gramStart"/>
      <w:r>
        <w:rPr>
          <w:sz w:val="28"/>
          <w:szCs w:val="28"/>
        </w:rPr>
        <w:t>и</w:t>
      </w:r>
      <w:proofErr w:type="gramEnd"/>
      <w:r>
        <w:rPr>
          <w:sz w:val="28"/>
          <w:szCs w:val="28"/>
        </w:rPr>
        <w:t xml:space="preserve"> всего периода ее ликвидации.</w:t>
      </w:r>
    </w:p>
    <w:p w:rsidR="00766128" w:rsidRDefault="00766128" w:rsidP="00766128">
      <w:pPr>
        <w:ind w:firstLine="709"/>
        <w:jc w:val="both"/>
        <w:rPr>
          <w:sz w:val="28"/>
          <w:szCs w:val="28"/>
        </w:rPr>
      </w:pPr>
      <w:r>
        <w:rPr>
          <w:sz w:val="28"/>
          <w:szCs w:val="28"/>
        </w:rPr>
        <w:t>1.4. Ликвидация администрации считается завершенной, а администрация прекратившей существование, после внесения об этом записи в Единый государственный реестр юридических лиц, в порядке, установленном статьей 22 Федерального закона от 08.08.2001 № 129-ФЗ «О государственной регистрации юридических лиц и индивидуальных предпринимателей».</w:t>
      </w:r>
    </w:p>
    <w:p w:rsidR="00766128" w:rsidRDefault="00766128" w:rsidP="00766128">
      <w:pPr>
        <w:ind w:firstLine="709"/>
        <w:jc w:val="both"/>
        <w:rPr>
          <w:sz w:val="28"/>
          <w:szCs w:val="28"/>
        </w:rPr>
      </w:pPr>
    </w:p>
    <w:p w:rsidR="00766128" w:rsidRDefault="00766128" w:rsidP="00766128">
      <w:pPr>
        <w:ind w:firstLine="709"/>
        <w:jc w:val="center"/>
        <w:rPr>
          <w:b/>
          <w:sz w:val="28"/>
          <w:szCs w:val="28"/>
        </w:rPr>
      </w:pPr>
      <w:r>
        <w:rPr>
          <w:b/>
          <w:sz w:val="28"/>
          <w:szCs w:val="28"/>
        </w:rPr>
        <w:t>2.Формирование и полномочия ликвидационной комиссии</w:t>
      </w:r>
    </w:p>
    <w:p w:rsidR="00766128" w:rsidRDefault="00766128" w:rsidP="00766128">
      <w:pPr>
        <w:ind w:firstLine="709"/>
        <w:jc w:val="center"/>
        <w:rPr>
          <w:sz w:val="28"/>
          <w:szCs w:val="28"/>
        </w:rPr>
      </w:pPr>
    </w:p>
    <w:p w:rsidR="00766128" w:rsidRDefault="00766128" w:rsidP="00766128">
      <w:pPr>
        <w:ind w:firstLine="709"/>
        <w:jc w:val="both"/>
        <w:rPr>
          <w:sz w:val="28"/>
          <w:szCs w:val="28"/>
        </w:rPr>
      </w:pPr>
      <w:r>
        <w:rPr>
          <w:sz w:val="28"/>
          <w:szCs w:val="28"/>
        </w:rPr>
        <w:t>2.1.</w:t>
      </w:r>
      <w:r>
        <w:rPr>
          <w:sz w:val="28"/>
          <w:szCs w:val="28"/>
        </w:rPr>
        <w:tab/>
        <w:t>Решением Марковского сельского  Совета народных депутатов назначается персональный состав ликвидационной комиссии.</w:t>
      </w:r>
    </w:p>
    <w:p w:rsidR="00766128" w:rsidRDefault="00766128" w:rsidP="00766128">
      <w:pPr>
        <w:ind w:firstLine="709"/>
        <w:jc w:val="both"/>
        <w:rPr>
          <w:sz w:val="28"/>
          <w:szCs w:val="28"/>
        </w:rPr>
      </w:pPr>
      <w:r>
        <w:rPr>
          <w:sz w:val="28"/>
          <w:szCs w:val="28"/>
        </w:rPr>
        <w:t>2.2. С момента назначения ликвидационной комиссии к ней переходят полномочия по управлению делами администрации.</w:t>
      </w:r>
    </w:p>
    <w:p w:rsidR="00766128" w:rsidRDefault="00766128" w:rsidP="00766128">
      <w:pPr>
        <w:ind w:firstLine="709"/>
        <w:jc w:val="both"/>
        <w:rPr>
          <w:sz w:val="28"/>
          <w:szCs w:val="28"/>
        </w:rPr>
      </w:pPr>
      <w:r>
        <w:rPr>
          <w:sz w:val="28"/>
          <w:szCs w:val="28"/>
        </w:rPr>
        <w:t>2.3. Ликвидационная комиссия:</w:t>
      </w:r>
    </w:p>
    <w:p w:rsidR="00766128" w:rsidRDefault="00766128" w:rsidP="00766128">
      <w:pPr>
        <w:ind w:firstLine="709"/>
        <w:jc w:val="both"/>
        <w:rPr>
          <w:sz w:val="28"/>
          <w:szCs w:val="28"/>
        </w:rPr>
      </w:pPr>
      <w:r>
        <w:rPr>
          <w:sz w:val="28"/>
          <w:szCs w:val="28"/>
        </w:rPr>
        <w:t xml:space="preserve">2.3.1. От имени администрации выступает в суде в соответствии с п.4.ст. 62 «Гражданского кодекса Российской Федерации (часть первая) </w:t>
      </w:r>
      <w:r>
        <w:rPr>
          <w:sz w:val="28"/>
          <w:szCs w:val="28"/>
        </w:rPr>
        <w:br/>
        <w:t>от 30.11.1994 № 51-ФЗ;</w:t>
      </w:r>
    </w:p>
    <w:p w:rsidR="00766128" w:rsidRDefault="00766128" w:rsidP="00766128">
      <w:pPr>
        <w:ind w:firstLine="709"/>
        <w:jc w:val="both"/>
        <w:rPr>
          <w:sz w:val="28"/>
          <w:szCs w:val="28"/>
        </w:rPr>
      </w:pPr>
      <w:r>
        <w:rPr>
          <w:sz w:val="28"/>
          <w:szCs w:val="28"/>
        </w:rPr>
        <w:lastRenderedPageBreak/>
        <w:t>2.3.2. Публикует сообщение о ликвидации администрации в «Вестнике государственной регистрации» в соответствии с п.1 ст.63 ГК РФ и п.1 Приказа ФНС России от 16.06.2006 № САЭ-3-09/355@;</w:t>
      </w:r>
    </w:p>
    <w:p w:rsidR="00766128" w:rsidRDefault="00766128" w:rsidP="00766128">
      <w:pPr>
        <w:ind w:firstLine="709"/>
        <w:jc w:val="both"/>
        <w:rPr>
          <w:sz w:val="28"/>
          <w:szCs w:val="28"/>
        </w:rPr>
      </w:pPr>
      <w:r>
        <w:rPr>
          <w:sz w:val="28"/>
          <w:szCs w:val="28"/>
        </w:rPr>
        <w:t>2.3.3. Осуществляет действия по выявлению кредиторов, в том числе путем направления им письменных уведомлений в соответствии с п.1 ст.63 ГК РФ;</w:t>
      </w:r>
    </w:p>
    <w:p w:rsidR="00766128" w:rsidRDefault="00766128" w:rsidP="00766128">
      <w:pPr>
        <w:ind w:firstLine="709"/>
        <w:jc w:val="both"/>
        <w:rPr>
          <w:sz w:val="28"/>
          <w:szCs w:val="28"/>
        </w:rPr>
      </w:pPr>
      <w:r>
        <w:rPr>
          <w:sz w:val="28"/>
          <w:szCs w:val="28"/>
        </w:rPr>
        <w:t xml:space="preserve">2.3.4.Проводит инвентаризацию в соответствии с п.1.5. «Методических указаний по инвентаризации имущества и финансовых обязательств», </w:t>
      </w:r>
      <w:proofErr w:type="gramStart"/>
      <w:r>
        <w:rPr>
          <w:sz w:val="28"/>
          <w:szCs w:val="28"/>
        </w:rPr>
        <w:t>утвержденное</w:t>
      </w:r>
      <w:proofErr w:type="gramEnd"/>
      <w:r>
        <w:rPr>
          <w:sz w:val="28"/>
          <w:szCs w:val="28"/>
        </w:rPr>
        <w:t xml:space="preserve"> приказом Минфина РФ от 13.06.1995 № 49;</w:t>
      </w:r>
    </w:p>
    <w:p w:rsidR="00766128" w:rsidRDefault="00766128" w:rsidP="00766128">
      <w:pPr>
        <w:ind w:firstLine="709"/>
        <w:jc w:val="both"/>
        <w:rPr>
          <w:sz w:val="28"/>
          <w:szCs w:val="28"/>
        </w:rPr>
      </w:pPr>
      <w:r>
        <w:rPr>
          <w:sz w:val="28"/>
          <w:szCs w:val="28"/>
        </w:rPr>
        <w:t>2.3.5.Составляет промежуточный ликвидационный баланс в соответствии с п.2 ст.63 ГК РФ;</w:t>
      </w:r>
    </w:p>
    <w:p w:rsidR="00766128" w:rsidRDefault="00766128" w:rsidP="00766128">
      <w:pPr>
        <w:ind w:firstLine="709"/>
        <w:jc w:val="both"/>
        <w:rPr>
          <w:sz w:val="28"/>
          <w:szCs w:val="28"/>
        </w:rPr>
      </w:pPr>
      <w:r>
        <w:rPr>
          <w:sz w:val="28"/>
          <w:szCs w:val="28"/>
        </w:rPr>
        <w:t>2.3.6. Составляет ликвидационный баланс в соответствии с п.6.ст.63 ГК РФ;</w:t>
      </w:r>
    </w:p>
    <w:p w:rsidR="00766128" w:rsidRDefault="00766128" w:rsidP="00766128">
      <w:pPr>
        <w:ind w:firstLine="709"/>
        <w:jc w:val="both"/>
        <w:rPr>
          <w:sz w:val="28"/>
          <w:szCs w:val="28"/>
        </w:rPr>
      </w:pPr>
      <w:r>
        <w:rPr>
          <w:sz w:val="28"/>
          <w:szCs w:val="28"/>
        </w:rPr>
        <w:t>2.3.7.Расчитывается с кредиторами в порядке ст.64 ГК РФ и п.5 ст.63 ГК РФ;</w:t>
      </w:r>
    </w:p>
    <w:p w:rsidR="00766128" w:rsidRDefault="00766128" w:rsidP="00766128">
      <w:pPr>
        <w:ind w:firstLine="709"/>
        <w:jc w:val="both"/>
        <w:rPr>
          <w:sz w:val="28"/>
          <w:szCs w:val="28"/>
        </w:rPr>
      </w:pPr>
      <w:r>
        <w:rPr>
          <w:sz w:val="28"/>
          <w:szCs w:val="28"/>
        </w:rPr>
        <w:t>2.3.8.Передает оставшееся имущество правопреемнику администрации (собственнику имущества) в согласованном с ним порядке.</w:t>
      </w:r>
    </w:p>
    <w:p w:rsidR="00766128" w:rsidRDefault="00766128" w:rsidP="00766128">
      <w:pPr>
        <w:autoSpaceDE w:val="0"/>
        <w:autoSpaceDN w:val="0"/>
        <w:adjustRightInd w:val="0"/>
        <w:ind w:firstLine="709"/>
        <w:jc w:val="both"/>
        <w:rPr>
          <w:rFonts w:eastAsia="Calibri"/>
          <w:sz w:val="28"/>
          <w:szCs w:val="28"/>
          <w:lang w:eastAsia="en-US"/>
        </w:rPr>
      </w:pPr>
      <w:r>
        <w:rPr>
          <w:sz w:val="28"/>
          <w:szCs w:val="28"/>
        </w:rPr>
        <w:t>2.4.</w:t>
      </w:r>
      <w:r>
        <w:rPr>
          <w:rFonts w:eastAsia="Calibri"/>
          <w:sz w:val="28"/>
          <w:szCs w:val="28"/>
          <w:lang w:eastAsia="en-US"/>
        </w:rPr>
        <w:t xml:space="preserve"> Ликвидационная комиссия обязана действовать в интересах администрации разумно и добросовестно.</w:t>
      </w:r>
    </w:p>
    <w:p w:rsidR="00766128" w:rsidRDefault="00766128" w:rsidP="00766128">
      <w:pPr>
        <w:autoSpaceDE w:val="0"/>
        <w:autoSpaceDN w:val="0"/>
        <w:adjustRightInd w:val="0"/>
        <w:ind w:firstLine="709"/>
        <w:jc w:val="both"/>
        <w:rPr>
          <w:rFonts w:eastAsia="Calibri"/>
          <w:sz w:val="28"/>
          <w:szCs w:val="28"/>
          <w:lang w:eastAsia="en-US"/>
        </w:rPr>
      </w:pPr>
      <w:r>
        <w:rPr>
          <w:rFonts w:eastAsia="Calibri"/>
          <w:sz w:val="28"/>
          <w:szCs w:val="28"/>
          <w:lang w:eastAsia="en-US"/>
        </w:rPr>
        <w:t>2.5. Ликвидационная комиссия несет ответственность за убытки, причиненные по её вине.</w:t>
      </w:r>
    </w:p>
    <w:p w:rsidR="00766128" w:rsidRDefault="00766128" w:rsidP="00766128">
      <w:pPr>
        <w:jc w:val="both"/>
        <w:rPr>
          <w:sz w:val="28"/>
          <w:szCs w:val="28"/>
          <w:lang w:eastAsia="zh-CN"/>
        </w:rPr>
      </w:pPr>
    </w:p>
    <w:p w:rsidR="00766128" w:rsidRDefault="00766128" w:rsidP="00766128">
      <w:pPr>
        <w:spacing w:after="160" w:line="256" w:lineRule="auto"/>
        <w:ind w:left="720"/>
        <w:contextualSpacing/>
        <w:jc w:val="center"/>
        <w:rPr>
          <w:rFonts w:eastAsia="Calibri"/>
          <w:b/>
          <w:sz w:val="28"/>
          <w:szCs w:val="28"/>
          <w:lang w:eastAsia="en-US"/>
        </w:rPr>
      </w:pPr>
      <w:r>
        <w:rPr>
          <w:rFonts w:eastAsia="Calibri"/>
          <w:b/>
          <w:sz w:val="28"/>
          <w:szCs w:val="28"/>
          <w:lang w:eastAsia="en-US"/>
        </w:rPr>
        <w:t>3.Функции ликвидационной комиссии</w:t>
      </w:r>
    </w:p>
    <w:p w:rsidR="00766128" w:rsidRDefault="00766128" w:rsidP="00766128">
      <w:pPr>
        <w:ind w:left="720"/>
        <w:contextualSpacing/>
        <w:jc w:val="center"/>
        <w:rPr>
          <w:rFonts w:eastAsia="Calibri"/>
          <w:b/>
          <w:sz w:val="28"/>
          <w:szCs w:val="28"/>
          <w:lang w:eastAsia="en-US"/>
        </w:rPr>
      </w:pPr>
    </w:p>
    <w:p w:rsidR="00766128" w:rsidRDefault="00766128" w:rsidP="00766128">
      <w:pPr>
        <w:ind w:firstLine="709"/>
        <w:jc w:val="both"/>
        <w:rPr>
          <w:rFonts w:eastAsia="Calibri"/>
          <w:sz w:val="28"/>
          <w:szCs w:val="28"/>
          <w:lang w:eastAsia="en-US"/>
        </w:rPr>
      </w:pPr>
      <w:r>
        <w:rPr>
          <w:rFonts w:eastAsia="Calibri"/>
          <w:sz w:val="28"/>
          <w:szCs w:val="28"/>
          <w:lang w:eastAsia="en-US"/>
        </w:rPr>
        <w:t>3.1. С целью осуществления полномочий по управлению делами ликвидируемой администрации в течени</w:t>
      </w:r>
      <w:proofErr w:type="gramStart"/>
      <w:r>
        <w:rPr>
          <w:rFonts w:eastAsia="Calibri"/>
          <w:sz w:val="28"/>
          <w:szCs w:val="28"/>
          <w:lang w:eastAsia="en-US"/>
        </w:rPr>
        <w:t>и</w:t>
      </w:r>
      <w:proofErr w:type="gramEnd"/>
      <w:r>
        <w:rPr>
          <w:rFonts w:eastAsia="Calibri"/>
          <w:sz w:val="28"/>
          <w:szCs w:val="28"/>
          <w:lang w:eastAsia="en-US"/>
        </w:rPr>
        <w:t xml:space="preserve"> всего периода её ликвидации, на ликвидационную комиссию возлагаются следующие функции:</w:t>
      </w:r>
    </w:p>
    <w:p w:rsidR="00766128" w:rsidRDefault="00766128" w:rsidP="00766128">
      <w:pPr>
        <w:ind w:firstLine="709"/>
        <w:jc w:val="both"/>
        <w:rPr>
          <w:rFonts w:eastAsia="Calibri"/>
          <w:sz w:val="28"/>
          <w:szCs w:val="28"/>
          <w:lang w:eastAsia="en-US"/>
        </w:rPr>
      </w:pPr>
      <w:r>
        <w:rPr>
          <w:rFonts w:eastAsia="Calibri"/>
          <w:sz w:val="28"/>
          <w:szCs w:val="28"/>
          <w:lang w:eastAsia="en-US"/>
        </w:rPr>
        <w:t>3.1.1. В сфере правового обеспечения – организация правового сопровождения деятельности ликвидационной комиссии, подготовка документов и актов, принимаемых ликвидационной комиссией;</w:t>
      </w:r>
    </w:p>
    <w:p w:rsidR="00766128" w:rsidRDefault="00766128" w:rsidP="00766128">
      <w:pPr>
        <w:ind w:firstLine="709"/>
        <w:jc w:val="both"/>
        <w:rPr>
          <w:rFonts w:eastAsia="Calibri"/>
          <w:sz w:val="28"/>
          <w:szCs w:val="28"/>
          <w:lang w:eastAsia="en-US"/>
        </w:rPr>
      </w:pPr>
      <w:r>
        <w:rPr>
          <w:rFonts w:eastAsia="Calibri"/>
          <w:sz w:val="28"/>
          <w:szCs w:val="28"/>
          <w:lang w:eastAsia="en-US"/>
        </w:rPr>
        <w:t>3.1.2. В сфере организации документационного обеспечения: документооборот, документационное обеспечение, формирование архивного фонда и передача документов администрации в архив;</w:t>
      </w:r>
    </w:p>
    <w:p w:rsidR="00766128" w:rsidRDefault="00766128" w:rsidP="00766128">
      <w:pPr>
        <w:ind w:firstLine="709"/>
        <w:jc w:val="both"/>
        <w:rPr>
          <w:rFonts w:eastAsia="Calibri"/>
          <w:sz w:val="28"/>
          <w:szCs w:val="28"/>
          <w:lang w:eastAsia="en-US"/>
        </w:rPr>
      </w:pPr>
      <w:r>
        <w:rPr>
          <w:rFonts w:eastAsia="Calibri"/>
          <w:sz w:val="28"/>
          <w:szCs w:val="28"/>
          <w:lang w:eastAsia="en-US"/>
        </w:rPr>
        <w:t>3.1.3. В сфере организации бюджетного процесса, ведения учета и отчетности: осуществление полномочий главного распорядителя бюджетных средств и главного администратора доходов;</w:t>
      </w:r>
    </w:p>
    <w:p w:rsidR="00766128" w:rsidRDefault="00766128" w:rsidP="00766128">
      <w:pPr>
        <w:ind w:firstLine="709"/>
        <w:jc w:val="both"/>
        <w:rPr>
          <w:rFonts w:eastAsia="Calibri"/>
          <w:sz w:val="28"/>
          <w:szCs w:val="28"/>
          <w:lang w:eastAsia="en-US"/>
        </w:rPr>
      </w:pPr>
      <w:r>
        <w:rPr>
          <w:rFonts w:eastAsia="Calibri"/>
          <w:sz w:val="28"/>
          <w:szCs w:val="28"/>
          <w:lang w:eastAsia="en-US"/>
        </w:rPr>
        <w:t>3.1.4. В сфере кадрового обеспечения - администрирование процессов и документооборота по учету и движению кадров, представлению документов по персоналу в государственные органы и иные организации.</w:t>
      </w:r>
    </w:p>
    <w:p w:rsidR="00766128" w:rsidRDefault="00766128" w:rsidP="00766128">
      <w:pPr>
        <w:ind w:firstLine="709"/>
        <w:jc w:val="both"/>
        <w:rPr>
          <w:rFonts w:eastAsia="Calibri"/>
          <w:sz w:val="28"/>
          <w:szCs w:val="28"/>
          <w:lang w:eastAsia="en-US"/>
        </w:rPr>
      </w:pPr>
      <w:r>
        <w:rPr>
          <w:rFonts w:eastAsia="Calibri"/>
          <w:sz w:val="28"/>
          <w:szCs w:val="28"/>
          <w:lang w:eastAsia="en-US"/>
        </w:rPr>
        <w:t>3.1.5. В сфере организации документационного обеспечения: документооборот, документационное  обеспечение, формирование архивного фонда и передача документов администрации и Марковского сельского Совета народных депутатов в архив;</w:t>
      </w:r>
    </w:p>
    <w:p w:rsidR="00766128" w:rsidRDefault="00766128" w:rsidP="00767AB5">
      <w:pPr>
        <w:ind w:firstLine="709"/>
        <w:jc w:val="both"/>
        <w:rPr>
          <w:rFonts w:eastAsia="Calibri"/>
          <w:sz w:val="28"/>
          <w:szCs w:val="28"/>
          <w:lang w:eastAsia="en-US"/>
        </w:rPr>
      </w:pPr>
      <w:r>
        <w:rPr>
          <w:rFonts w:eastAsia="Calibri"/>
          <w:sz w:val="28"/>
          <w:szCs w:val="28"/>
          <w:lang w:eastAsia="en-US"/>
        </w:rPr>
        <w:t>3.2. При исполнении функций ликвидационная комиссия руководствуется действующим законодательством и настоящим Положением.</w:t>
      </w:r>
    </w:p>
    <w:p w:rsidR="00766128" w:rsidRDefault="00766128" w:rsidP="00766128">
      <w:pPr>
        <w:spacing w:after="160" w:line="256" w:lineRule="auto"/>
        <w:ind w:left="720"/>
        <w:contextualSpacing/>
        <w:jc w:val="center"/>
        <w:rPr>
          <w:rFonts w:eastAsia="Calibri"/>
          <w:b/>
          <w:sz w:val="28"/>
          <w:szCs w:val="28"/>
          <w:lang w:eastAsia="en-US"/>
        </w:rPr>
      </w:pPr>
      <w:r>
        <w:rPr>
          <w:rFonts w:eastAsia="Calibri"/>
          <w:b/>
          <w:sz w:val="28"/>
          <w:szCs w:val="28"/>
          <w:lang w:eastAsia="en-US"/>
        </w:rPr>
        <w:lastRenderedPageBreak/>
        <w:t>4.Порядок работы ликвидационной комиссии</w:t>
      </w:r>
    </w:p>
    <w:p w:rsidR="00766128" w:rsidRDefault="00766128" w:rsidP="00766128">
      <w:pPr>
        <w:ind w:left="720"/>
        <w:contextualSpacing/>
        <w:rPr>
          <w:rFonts w:eastAsia="Calibri"/>
          <w:b/>
          <w:sz w:val="28"/>
          <w:szCs w:val="28"/>
          <w:lang w:eastAsia="en-US"/>
        </w:rPr>
      </w:pPr>
    </w:p>
    <w:p w:rsidR="00766128" w:rsidRDefault="00766128" w:rsidP="00766128">
      <w:pPr>
        <w:ind w:firstLine="709"/>
        <w:jc w:val="both"/>
        <w:rPr>
          <w:rFonts w:eastAsia="Calibri"/>
          <w:sz w:val="28"/>
          <w:szCs w:val="28"/>
          <w:lang w:eastAsia="en-US"/>
        </w:rPr>
      </w:pPr>
      <w:r>
        <w:rPr>
          <w:rFonts w:eastAsia="Calibri"/>
          <w:sz w:val="28"/>
          <w:szCs w:val="28"/>
          <w:lang w:eastAsia="en-US"/>
        </w:rPr>
        <w:t>4.1. Ликвидационная комиссия обеспечивает реализацию полномочий по управлению делами ликвидируемой администрации в течение всего периода её ликвидации согласно действующему законодательству, плану ликвидационных мероприятий и настоящему Положению.</w:t>
      </w:r>
    </w:p>
    <w:p w:rsidR="00766128" w:rsidRDefault="00766128" w:rsidP="00766128">
      <w:pPr>
        <w:ind w:firstLine="709"/>
        <w:jc w:val="both"/>
        <w:rPr>
          <w:rFonts w:eastAsia="Calibri"/>
          <w:sz w:val="28"/>
          <w:szCs w:val="28"/>
          <w:lang w:eastAsia="en-US"/>
        </w:rPr>
      </w:pPr>
      <w:r>
        <w:rPr>
          <w:rFonts w:eastAsia="Calibri"/>
          <w:sz w:val="28"/>
          <w:szCs w:val="28"/>
          <w:lang w:eastAsia="en-US"/>
        </w:rPr>
        <w:t>4.2. Ликвидационная комиссия принимает решения на своих заседаниях, собираемых по мере необходимости.</w:t>
      </w:r>
      <w:r>
        <w:rPr>
          <w:rFonts w:ascii="Arial" w:eastAsia="Calibri" w:hAnsi="Arial" w:cs="Arial"/>
          <w:b/>
          <w:bCs/>
          <w:color w:val="222222"/>
          <w:sz w:val="22"/>
          <w:szCs w:val="22"/>
          <w:shd w:val="clear" w:color="auto" w:fill="FFFFFF"/>
          <w:lang w:eastAsia="en-US"/>
        </w:rPr>
        <w:t xml:space="preserve">  </w:t>
      </w:r>
      <w:r>
        <w:rPr>
          <w:rFonts w:eastAsia="Calibri"/>
          <w:bCs/>
          <w:color w:val="222222"/>
          <w:sz w:val="28"/>
          <w:szCs w:val="28"/>
          <w:shd w:val="clear" w:color="auto" w:fill="FFFFFF"/>
          <w:lang w:eastAsia="en-US"/>
        </w:rPr>
        <w:t>Решение ликвидационной комиссии</w:t>
      </w:r>
      <w:r>
        <w:rPr>
          <w:rFonts w:eastAsia="Calibri"/>
          <w:color w:val="222222"/>
          <w:sz w:val="28"/>
          <w:szCs w:val="28"/>
          <w:shd w:val="clear" w:color="auto" w:fill="FFFFFF"/>
          <w:lang w:eastAsia="en-US"/>
        </w:rPr>
        <w:t> оформляется в виде протокола заседания </w:t>
      </w:r>
      <w:r>
        <w:rPr>
          <w:rFonts w:eastAsia="Calibri"/>
          <w:bCs/>
          <w:color w:val="222222"/>
          <w:sz w:val="28"/>
          <w:szCs w:val="28"/>
          <w:shd w:val="clear" w:color="auto" w:fill="FFFFFF"/>
          <w:lang w:eastAsia="en-US"/>
        </w:rPr>
        <w:t>комиссии</w:t>
      </w:r>
      <w:r>
        <w:rPr>
          <w:rFonts w:eastAsia="Calibri"/>
          <w:color w:val="222222"/>
          <w:sz w:val="28"/>
          <w:szCs w:val="28"/>
          <w:shd w:val="clear" w:color="auto" w:fill="FFFFFF"/>
          <w:lang w:eastAsia="en-US"/>
        </w:rPr>
        <w:t>.</w:t>
      </w:r>
      <w:r>
        <w:rPr>
          <w:rFonts w:eastAsia="Calibri"/>
          <w:sz w:val="28"/>
          <w:szCs w:val="28"/>
          <w:lang w:eastAsia="en-US"/>
        </w:rPr>
        <w:t xml:space="preserve"> </w:t>
      </w:r>
    </w:p>
    <w:p w:rsidR="00766128" w:rsidRDefault="00766128" w:rsidP="00766128">
      <w:pPr>
        <w:ind w:firstLine="709"/>
        <w:jc w:val="both"/>
        <w:rPr>
          <w:rFonts w:eastAsia="Calibri"/>
          <w:sz w:val="28"/>
          <w:szCs w:val="28"/>
          <w:lang w:eastAsia="en-US"/>
        </w:rPr>
      </w:pPr>
      <w:r>
        <w:rPr>
          <w:rFonts w:eastAsia="Calibri"/>
          <w:sz w:val="28"/>
          <w:szCs w:val="28"/>
          <w:lang w:eastAsia="en-US"/>
        </w:rPr>
        <w:t>4.3. Заседание ликвидационной комиссии является правомочным, если на заседании имеется кворум.</w:t>
      </w:r>
    </w:p>
    <w:p w:rsidR="00766128" w:rsidRDefault="00766128" w:rsidP="00766128">
      <w:pPr>
        <w:ind w:firstLine="709"/>
        <w:jc w:val="both"/>
        <w:rPr>
          <w:rFonts w:eastAsia="Calibri"/>
          <w:sz w:val="28"/>
          <w:szCs w:val="28"/>
          <w:lang w:eastAsia="en-US"/>
        </w:rPr>
      </w:pPr>
      <w:r>
        <w:rPr>
          <w:rFonts w:eastAsia="Calibri"/>
          <w:sz w:val="28"/>
          <w:szCs w:val="28"/>
          <w:lang w:eastAsia="en-US"/>
        </w:rPr>
        <w:t>Кворумом для проведения заседания ликвидационной комиссии является присутствие половины от числа членов ликвидационной комиссии.</w:t>
      </w:r>
    </w:p>
    <w:p w:rsidR="00766128" w:rsidRDefault="00766128" w:rsidP="00766128">
      <w:pPr>
        <w:ind w:firstLine="709"/>
        <w:jc w:val="both"/>
        <w:rPr>
          <w:rFonts w:eastAsia="Calibri"/>
          <w:sz w:val="28"/>
          <w:szCs w:val="28"/>
          <w:lang w:eastAsia="en-US"/>
        </w:rPr>
      </w:pPr>
      <w:r>
        <w:rPr>
          <w:rFonts w:eastAsia="Calibri"/>
          <w:sz w:val="28"/>
          <w:szCs w:val="28"/>
          <w:lang w:eastAsia="en-US"/>
        </w:rPr>
        <w:t>4.4. При решении вопросов каждый член ликвидационной комиссии обладает одним голосом.</w:t>
      </w:r>
    </w:p>
    <w:p w:rsidR="00766128" w:rsidRDefault="00766128" w:rsidP="00766128">
      <w:pPr>
        <w:ind w:firstLine="709"/>
        <w:jc w:val="both"/>
        <w:rPr>
          <w:rFonts w:eastAsia="Calibri"/>
          <w:sz w:val="28"/>
          <w:szCs w:val="28"/>
          <w:lang w:eastAsia="en-US"/>
        </w:rPr>
      </w:pPr>
      <w:r>
        <w:rPr>
          <w:rFonts w:eastAsia="Calibri"/>
          <w:sz w:val="28"/>
          <w:szCs w:val="28"/>
          <w:lang w:eastAsia="en-US"/>
        </w:rPr>
        <w:t>Передача голоса одним членом ликвидационной комиссии другому члену ликвидационной комиссии не допускается.</w:t>
      </w:r>
    </w:p>
    <w:p w:rsidR="00766128" w:rsidRDefault="00766128" w:rsidP="00766128">
      <w:pPr>
        <w:ind w:firstLine="709"/>
        <w:jc w:val="both"/>
        <w:rPr>
          <w:rFonts w:eastAsia="Calibri"/>
          <w:sz w:val="28"/>
          <w:szCs w:val="28"/>
          <w:lang w:eastAsia="en-US"/>
        </w:rPr>
      </w:pPr>
      <w:r>
        <w:rPr>
          <w:rFonts w:eastAsia="Calibri"/>
          <w:sz w:val="28"/>
          <w:szCs w:val="28"/>
          <w:lang w:eastAsia="en-US"/>
        </w:rPr>
        <w:t>4.5. Решения ликвидационной комиссии утверждаются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считается решающим.</w:t>
      </w:r>
    </w:p>
    <w:p w:rsidR="00766128" w:rsidRDefault="00766128" w:rsidP="00766128">
      <w:pPr>
        <w:ind w:firstLine="709"/>
        <w:jc w:val="both"/>
        <w:rPr>
          <w:rFonts w:eastAsia="Calibri"/>
          <w:sz w:val="28"/>
          <w:szCs w:val="28"/>
          <w:lang w:eastAsia="en-US"/>
        </w:rPr>
      </w:pPr>
      <w:r>
        <w:rPr>
          <w:rFonts w:eastAsia="Calibri"/>
          <w:sz w:val="28"/>
          <w:szCs w:val="28"/>
          <w:lang w:eastAsia="en-US"/>
        </w:rPr>
        <w:t xml:space="preserve">4.6. Все заседания ликвидационной комиссии проводятся в очной форме. На заседаниях ликвидационной комиссии ведется протокол. </w:t>
      </w:r>
    </w:p>
    <w:p w:rsidR="00766128" w:rsidRDefault="00766128" w:rsidP="00766128">
      <w:pPr>
        <w:ind w:firstLine="709"/>
        <w:jc w:val="both"/>
        <w:rPr>
          <w:rFonts w:eastAsia="Calibri"/>
          <w:sz w:val="28"/>
          <w:szCs w:val="28"/>
          <w:lang w:eastAsia="en-US"/>
        </w:rPr>
      </w:pPr>
      <w:r>
        <w:rPr>
          <w:rFonts w:eastAsia="Calibri"/>
          <w:sz w:val="28"/>
          <w:szCs w:val="28"/>
          <w:lang w:eastAsia="en-US"/>
        </w:rPr>
        <w:t>4.6.1. Протокол заседания ликвидационной комиссии составляется не позднее 3 дней со дня проведения заседания.</w:t>
      </w:r>
    </w:p>
    <w:p w:rsidR="00766128" w:rsidRDefault="00766128" w:rsidP="00766128">
      <w:pPr>
        <w:ind w:firstLine="709"/>
        <w:jc w:val="both"/>
        <w:rPr>
          <w:rFonts w:eastAsia="Calibri"/>
          <w:sz w:val="28"/>
          <w:szCs w:val="28"/>
          <w:lang w:eastAsia="en-US"/>
        </w:rPr>
      </w:pPr>
      <w:r>
        <w:rPr>
          <w:rFonts w:eastAsia="Calibri"/>
          <w:sz w:val="28"/>
          <w:szCs w:val="28"/>
          <w:lang w:eastAsia="en-US"/>
        </w:rPr>
        <w:t>4.6.2. В протоколе указываются:</w:t>
      </w:r>
    </w:p>
    <w:p w:rsidR="00766128" w:rsidRDefault="00766128" w:rsidP="00766128">
      <w:pPr>
        <w:ind w:firstLine="709"/>
        <w:jc w:val="both"/>
        <w:rPr>
          <w:rFonts w:eastAsia="Calibri"/>
          <w:sz w:val="28"/>
          <w:szCs w:val="28"/>
          <w:lang w:eastAsia="en-US"/>
        </w:rPr>
      </w:pPr>
      <w:r>
        <w:rPr>
          <w:rFonts w:eastAsia="Calibri"/>
          <w:sz w:val="28"/>
          <w:szCs w:val="28"/>
          <w:lang w:eastAsia="en-US"/>
        </w:rPr>
        <w:t>- место и время проведения заседания;</w:t>
      </w:r>
    </w:p>
    <w:p w:rsidR="00766128" w:rsidRDefault="00766128" w:rsidP="00766128">
      <w:pPr>
        <w:ind w:firstLine="709"/>
        <w:jc w:val="both"/>
        <w:rPr>
          <w:rFonts w:eastAsia="Calibri"/>
          <w:sz w:val="28"/>
          <w:szCs w:val="28"/>
          <w:lang w:eastAsia="en-US"/>
        </w:rPr>
      </w:pPr>
      <w:r>
        <w:rPr>
          <w:rFonts w:eastAsia="Calibri"/>
          <w:sz w:val="28"/>
          <w:szCs w:val="28"/>
          <w:lang w:eastAsia="en-US"/>
        </w:rPr>
        <w:t>- лица, присутствующие на заседании;</w:t>
      </w:r>
    </w:p>
    <w:p w:rsidR="00766128" w:rsidRDefault="00766128" w:rsidP="00766128">
      <w:pPr>
        <w:ind w:firstLine="709"/>
        <w:jc w:val="both"/>
        <w:rPr>
          <w:rFonts w:eastAsia="Calibri"/>
          <w:sz w:val="28"/>
          <w:szCs w:val="28"/>
          <w:lang w:eastAsia="en-US"/>
        </w:rPr>
      </w:pPr>
      <w:r>
        <w:rPr>
          <w:rFonts w:eastAsia="Calibri"/>
          <w:sz w:val="28"/>
          <w:szCs w:val="28"/>
          <w:lang w:eastAsia="en-US"/>
        </w:rPr>
        <w:t>- повестка дня заседания;</w:t>
      </w:r>
    </w:p>
    <w:p w:rsidR="00766128" w:rsidRDefault="00766128" w:rsidP="00766128">
      <w:pPr>
        <w:ind w:firstLine="709"/>
        <w:jc w:val="both"/>
        <w:rPr>
          <w:rFonts w:eastAsia="Calibri"/>
          <w:sz w:val="28"/>
          <w:szCs w:val="28"/>
          <w:lang w:eastAsia="en-US"/>
        </w:rPr>
      </w:pPr>
      <w:r>
        <w:rPr>
          <w:rFonts w:eastAsia="Calibri"/>
          <w:sz w:val="28"/>
          <w:szCs w:val="28"/>
          <w:lang w:eastAsia="en-US"/>
        </w:rPr>
        <w:t>- вопросы, поставленные на голосование, и итоги голосования по ним;</w:t>
      </w:r>
    </w:p>
    <w:p w:rsidR="00766128" w:rsidRDefault="00766128" w:rsidP="00766128">
      <w:pPr>
        <w:ind w:firstLine="709"/>
        <w:jc w:val="both"/>
        <w:rPr>
          <w:rFonts w:eastAsia="Calibri"/>
          <w:sz w:val="28"/>
          <w:szCs w:val="28"/>
          <w:lang w:eastAsia="en-US"/>
        </w:rPr>
      </w:pPr>
      <w:r>
        <w:rPr>
          <w:rFonts w:eastAsia="Calibri"/>
          <w:sz w:val="28"/>
          <w:szCs w:val="28"/>
          <w:lang w:eastAsia="en-US"/>
        </w:rPr>
        <w:t>- принятые решения.</w:t>
      </w:r>
    </w:p>
    <w:p w:rsidR="00766128" w:rsidRDefault="00766128" w:rsidP="00766128">
      <w:pPr>
        <w:ind w:firstLine="709"/>
        <w:jc w:val="both"/>
        <w:rPr>
          <w:rFonts w:eastAsia="Calibri"/>
          <w:sz w:val="28"/>
          <w:szCs w:val="28"/>
          <w:lang w:eastAsia="en-US"/>
        </w:rPr>
      </w:pPr>
      <w:r>
        <w:rPr>
          <w:rFonts w:eastAsia="Calibri"/>
          <w:sz w:val="28"/>
          <w:szCs w:val="28"/>
          <w:lang w:eastAsia="en-US"/>
        </w:rPr>
        <w:t>4.6.3. Протокол заседания ликвидационной комиссии подписывается председателем ликвидационной комиссии и секретарем ликвидационной комиссии.</w:t>
      </w:r>
    </w:p>
    <w:p w:rsidR="00766128" w:rsidRDefault="00766128" w:rsidP="00766128">
      <w:pPr>
        <w:ind w:firstLine="709"/>
        <w:jc w:val="both"/>
        <w:rPr>
          <w:rFonts w:eastAsia="Calibri"/>
          <w:sz w:val="28"/>
          <w:szCs w:val="28"/>
          <w:lang w:eastAsia="en-US"/>
        </w:rPr>
      </w:pPr>
      <w:r>
        <w:rPr>
          <w:rFonts w:eastAsia="Calibri"/>
          <w:sz w:val="28"/>
          <w:szCs w:val="28"/>
          <w:lang w:eastAsia="en-US"/>
        </w:rPr>
        <w:t>4.7. Председатель ликвидационной комиссии:</w:t>
      </w:r>
    </w:p>
    <w:p w:rsidR="00766128" w:rsidRDefault="00766128" w:rsidP="00766128">
      <w:pPr>
        <w:ind w:firstLine="709"/>
        <w:jc w:val="both"/>
        <w:rPr>
          <w:rFonts w:eastAsia="Calibri"/>
          <w:sz w:val="28"/>
          <w:szCs w:val="28"/>
          <w:lang w:eastAsia="en-US"/>
        </w:rPr>
      </w:pPr>
      <w:r>
        <w:rPr>
          <w:rFonts w:eastAsia="Calibri"/>
          <w:sz w:val="28"/>
          <w:szCs w:val="28"/>
          <w:lang w:eastAsia="en-US"/>
        </w:rPr>
        <w:t>4.7.1. Организует работу по ликвидации администрации;</w:t>
      </w:r>
    </w:p>
    <w:p w:rsidR="00766128" w:rsidRDefault="00766128" w:rsidP="00766128">
      <w:pPr>
        <w:ind w:firstLine="709"/>
        <w:jc w:val="both"/>
        <w:rPr>
          <w:rFonts w:eastAsia="Calibri"/>
          <w:sz w:val="28"/>
          <w:szCs w:val="28"/>
          <w:lang w:eastAsia="en-US"/>
        </w:rPr>
      </w:pPr>
      <w:r>
        <w:rPr>
          <w:rFonts w:eastAsia="Calibri"/>
          <w:sz w:val="28"/>
          <w:szCs w:val="28"/>
          <w:lang w:eastAsia="en-US"/>
        </w:rPr>
        <w:t>4.7.2. Является единоличным исполнительным органом администрации, действует на основе единоначалия;</w:t>
      </w:r>
    </w:p>
    <w:p w:rsidR="00766128" w:rsidRDefault="00766128" w:rsidP="00766128">
      <w:pPr>
        <w:ind w:firstLine="709"/>
        <w:jc w:val="both"/>
        <w:rPr>
          <w:rFonts w:eastAsia="Calibri"/>
          <w:sz w:val="28"/>
          <w:szCs w:val="28"/>
          <w:lang w:eastAsia="en-US"/>
        </w:rPr>
      </w:pPr>
      <w:r>
        <w:rPr>
          <w:rFonts w:eastAsia="Calibri"/>
          <w:sz w:val="28"/>
          <w:szCs w:val="28"/>
          <w:lang w:eastAsia="en-US"/>
        </w:rPr>
        <w:t>4.7.3. Действует без доверенности от имени администрации, после внесения налоговыми органами сведений о председателе ликвидационной комиссии в ЕГРЮЛ;</w:t>
      </w:r>
    </w:p>
    <w:p w:rsidR="00766128" w:rsidRDefault="00766128" w:rsidP="00766128">
      <w:pPr>
        <w:ind w:firstLine="709"/>
        <w:jc w:val="both"/>
        <w:rPr>
          <w:rFonts w:eastAsia="Calibri"/>
          <w:sz w:val="28"/>
          <w:szCs w:val="28"/>
          <w:lang w:eastAsia="en-US"/>
        </w:rPr>
      </w:pPr>
      <w:r>
        <w:rPr>
          <w:rFonts w:eastAsia="Calibri"/>
          <w:sz w:val="28"/>
          <w:szCs w:val="28"/>
          <w:lang w:eastAsia="en-US"/>
        </w:rPr>
        <w:t>4.7.4. Распоряжается имуществом администрации в порядке и пределах, установленных законодательством РФ, правовыми и распорядительными актами Амурской области, муниципальными актами органов местного самоуправления Благовещенского района.</w:t>
      </w:r>
    </w:p>
    <w:p w:rsidR="00766128" w:rsidRDefault="00766128" w:rsidP="00766128">
      <w:pPr>
        <w:ind w:firstLine="709"/>
        <w:jc w:val="both"/>
        <w:rPr>
          <w:rFonts w:eastAsia="Calibri"/>
          <w:sz w:val="28"/>
          <w:szCs w:val="28"/>
          <w:lang w:eastAsia="en-US"/>
        </w:rPr>
      </w:pPr>
      <w:r>
        <w:rPr>
          <w:rFonts w:eastAsia="Calibri"/>
          <w:sz w:val="28"/>
          <w:szCs w:val="28"/>
          <w:lang w:eastAsia="en-US"/>
        </w:rPr>
        <w:lastRenderedPageBreak/>
        <w:t>4.7.5. Выдаёт доверенности, совершает иные юридически значимые действия;</w:t>
      </w:r>
    </w:p>
    <w:p w:rsidR="00766128" w:rsidRDefault="00766128" w:rsidP="00766128">
      <w:pPr>
        <w:ind w:firstLine="709"/>
        <w:jc w:val="both"/>
        <w:rPr>
          <w:rFonts w:eastAsia="Calibri"/>
          <w:sz w:val="28"/>
          <w:szCs w:val="28"/>
          <w:lang w:eastAsia="en-US"/>
        </w:rPr>
      </w:pPr>
      <w:r>
        <w:rPr>
          <w:rFonts w:eastAsia="Calibri"/>
          <w:sz w:val="28"/>
          <w:szCs w:val="28"/>
          <w:lang w:eastAsia="en-US"/>
        </w:rPr>
        <w:t>4.7.6. Обеспечивает своевременную уплату администрацией в полном объеме всех установленных действующим законодательством налогов, сборов и обязательных платежей;</w:t>
      </w:r>
    </w:p>
    <w:p w:rsidR="00766128" w:rsidRDefault="00766128" w:rsidP="00766128">
      <w:pPr>
        <w:ind w:firstLine="709"/>
        <w:jc w:val="both"/>
        <w:rPr>
          <w:rFonts w:eastAsia="Calibri"/>
          <w:sz w:val="28"/>
          <w:szCs w:val="28"/>
          <w:lang w:eastAsia="en-US"/>
        </w:rPr>
      </w:pPr>
      <w:r>
        <w:rPr>
          <w:rFonts w:eastAsia="Calibri"/>
          <w:sz w:val="28"/>
          <w:szCs w:val="28"/>
          <w:lang w:eastAsia="en-US"/>
        </w:rPr>
        <w:t xml:space="preserve">4.7.7. Представляет отчетность в связи с ликвидацией администрации в порядке и сроки, установленные законодательством РФ; </w:t>
      </w:r>
    </w:p>
    <w:p w:rsidR="00766128" w:rsidRDefault="00766128" w:rsidP="00766128">
      <w:pPr>
        <w:ind w:firstLine="709"/>
        <w:jc w:val="both"/>
        <w:rPr>
          <w:rFonts w:eastAsia="Calibri"/>
          <w:sz w:val="28"/>
          <w:szCs w:val="28"/>
          <w:lang w:eastAsia="en-US"/>
        </w:rPr>
      </w:pPr>
      <w:r>
        <w:rPr>
          <w:rFonts w:eastAsia="Calibri"/>
          <w:sz w:val="28"/>
          <w:szCs w:val="28"/>
          <w:lang w:eastAsia="en-US"/>
        </w:rPr>
        <w:t>4.7.8. Утверждает промежуточный ликвидационный и ликвидационный баланс;</w:t>
      </w:r>
    </w:p>
    <w:p w:rsidR="00766128" w:rsidRDefault="00766128" w:rsidP="00766128">
      <w:pPr>
        <w:ind w:firstLine="709"/>
        <w:jc w:val="both"/>
        <w:rPr>
          <w:rFonts w:eastAsia="Calibri"/>
          <w:sz w:val="28"/>
          <w:szCs w:val="28"/>
          <w:lang w:eastAsia="en-US"/>
        </w:rPr>
      </w:pPr>
      <w:r>
        <w:rPr>
          <w:rFonts w:eastAsia="Calibri"/>
          <w:sz w:val="28"/>
          <w:szCs w:val="28"/>
          <w:lang w:eastAsia="en-US"/>
        </w:rPr>
        <w:t>4.7.9. Самостоятельно решает все вопросы деятельности ликвидируемой администрации, отнесенные к её компетенции действующим законодательством РФ, Амурской области и настоящим Положением.</w:t>
      </w:r>
    </w:p>
    <w:p w:rsidR="00766128" w:rsidRDefault="00766128" w:rsidP="00766128">
      <w:pPr>
        <w:ind w:firstLine="709"/>
        <w:jc w:val="both"/>
        <w:rPr>
          <w:rFonts w:eastAsia="Calibri"/>
          <w:sz w:val="28"/>
          <w:szCs w:val="28"/>
          <w:lang w:eastAsia="en-US"/>
        </w:rPr>
      </w:pPr>
      <w:r>
        <w:rPr>
          <w:rFonts w:eastAsia="Calibri"/>
          <w:sz w:val="28"/>
          <w:szCs w:val="28"/>
          <w:lang w:eastAsia="en-US"/>
        </w:rPr>
        <w:t>4.8. Член ликвидационной комиссии:</w:t>
      </w:r>
    </w:p>
    <w:p w:rsidR="00766128" w:rsidRDefault="00766128" w:rsidP="00766128">
      <w:pPr>
        <w:ind w:firstLine="709"/>
        <w:jc w:val="both"/>
        <w:rPr>
          <w:rFonts w:eastAsia="Calibri"/>
          <w:sz w:val="28"/>
          <w:szCs w:val="28"/>
          <w:lang w:eastAsia="en-US"/>
        </w:rPr>
      </w:pPr>
      <w:r>
        <w:rPr>
          <w:rFonts w:eastAsia="Calibri"/>
          <w:sz w:val="28"/>
          <w:szCs w:val="28"/>
          <w:lang w:eastAsia="en-US"/>
        </w:rPr>
        <w:t>4.8.1. Добросовестно и разумно исполняет свои обязанности, обеспечивает выполнение установленных для ликвидации администрации согласно действующему законодательству Российской Федерации, настоящему Положению, ликвидационных мероприятий;</w:t>
      </w:r>
    </w:p>
    <w:p w:rsidR="00766128" w:rsidRDefault="00766128" w:rsidP="00766128">
      <w:pPr>
        <w:ind w:firstLine="709"/>
        <w:jc w:val="both"/>
        <w:rPr>
          <w:rFonts w:eastAsia="Calibri"/>
          <w:sz w:val="28"/>
          <w:szCs w:val="28"/>
          <w:lang w:eastAsia="en-US"/>
        </w:rPr>
      </w:pPr>
      <w:r>
        <w:rPr>
          <w:rFonts w:eastAsia="Calibri"/>
          <w:sz w:val="28"/>
          <w:szCs w:val="28"/>
          <w:lang w:eastAsia="en-US"/>
        </w:rPr>
        <w:t>4.8.2. Представляет председателю ликвидационной комиссии отчеты о деятельности в связи с ликвидацией администрации;</w:t>
      </w:r>
    </w:p>
    <w:p w:rsidR="00766128" w:rsidRDefault="00766128" w:rsidP="00766128">
      <w:pPr>
        <w:ind w:firstLine="709"/>
        <w:jc w:val="both"/>
        <w:rPr>
          <w:rFonts w:eastAsia="Calibri"/>
          <w:sz w:val="28"/>
          <w:szCs w:val="28"/>
          <w:lang w:eastAsia="en-US"/>
        </w:rPr>
      </w:pPr>
      <w:r>
        <w:rPr>
          <w:rFonts w:eastAsia="Calibri"/>
          <w:sz w:val="28"/>
          <w:szCs w:val="28"/>
          <w:lang w:eastAsia="en-US"/>
        </w:rPr>
        <w:t>4.8.3. Решает иные вопросы, отнесенные законодательством Российской Федерации к компетенции члена ликвидационной комиссии;</w:t>
      </w:r>
    </w:p>
    <w:p w:rsidR="00766128" w:rsidRDefault="00766128" w:rsidP="00766128">
      <w:pPr>
        <w:ind w:firstLine="709"/>
        <w:jc w:val="both"/>
        <w:rPr>
          <w:rFonts w:eastAsia="Calibri"/>
          <w:sz w:val="28"/>
          <w:szCs w:val="28"/>
          <w:lang w:eastAsia="en-US"/>
        </w:rPr>
      </w:pPr>
      <w:r>
        <w:rPr>
          <w:rFonts w:eastAsia="Calibri"/>
          <w:sz w:val="28"/>
          <w:szCs w:val="28"/>
          <w:lang w:eastAsia="en-US"/>
        </w:rPr>
        <w:t>4.9. В период временного отсутствия председателя ликвидационной комиссии его полномочия исполняет заместитель председателя ликвидационной комиссии;</w:t>
      </w:r>
    </w:p>
    <w:p w:rsidR="00766128" w:rsidRDefault="00766128" w:rsidP="00766128">
      <w:pPr>
        <w:ind w:firstLine="709"/>
        <w:jc w:val="both"/>
        <w:rPr>
          <w:rFonts w:eastAsia="Calibri"/>
          <w:sz w:val="28"/>
          <w:szCs w:val="28"/>
          <w:lang w:eastAsia="en-US"/>
        </w:rPr>
      </w:pPr>
      <w:r>
        <w:rPr>
          <w:rFonts w:eastAsia="Calibri"/>
          <w:sz w:val="28"/>
          <w:szCs w:val="28"/>
          <w:lang w:eastAsia="en-US"/>
        </w:rPr>
        <w:t>4.10. Документы, исходящие от имени ликвидационной комиссии, подписываются её председателем;</w:t>
      </w:r>
    </w:p>
    <w:p w:rsidR="00766128" w:rsidRDefault="00766128" w:rsidP="00766128">
      <w:pPr>
        <w:ind w:firstLine="709"/>
        <w:jc w:val="both"/>
        <w:rPr>
          <w:rFonts w:eastAsia="Calibri"/>
          <w:sz w:val="28"/>
          <w:szCs w:val="28"/>
          <w:lang w:eastAsia="en-US"/>
        </w:rPr>
      </w:pPr>
      <w:r>
        <w:rPr>
          <w:rFonts w:eastAsia="Calibri"/>
          <w:sz w:val="28"/>
          <w:szCs w:val="28"/>
          <w:lang w:eastAsia="en-US"/>
        </w:rPr>
        <w:t>4.11. Секретарь ликвидационной комиссии организует ведение протоколов ее заседаний и оформление решений, принятых ликвидационной комиссией;</w:t>
      </w:r>
    </w:p>
    <w:p w:rsidR="00766128" w:rsidRDefault="00766128" w:rsidP="00766128">
      <w:pPr>
        <w:ind w:firstLine="709"/>
        <w:jc w:val="both"/>
        <w:rPr>
          <w:rFonts w:eastAsia="Calibri"/>
          <w:sz w:val="28"/>
          <w:szCs w:val="28"/>
          <w:lang w:eastAsia="en-US"/>
        </w:rPr>
      </w:pPr>
      <w:r>
        <w:rPr>
          <w:rFonts w:eastAsia="Calibri"/>
          <w:sz w:val="28"/>
          <w:szCs w:val="28"/>
          <w:lang w:eastAsia="en-US"/>
        </w:rPr>
        <w:t>4.12. Член ликвидационной комиссии несет ответственность за причинённый ущерб администрации;</w:t>
      </w:r>
    </w:p>
    <w:p w:rsidR="00766128" w:rsidRDefault="00766128" w:rsidP="00766128">
      <w:pPr>
        <w:ind w:firstLine="709"/>
        <w:jc w:val="both"/>
        <w:rPr>
          <w:rFonts w:eastAsia="Calibri"/>
          <w:sz w:val="28"/>
          <w:szCs w:val="28"/>
          <w:lang w:eastAsia="en-US"/>
        </w:rPr>
      </w:pPr>
      <w:r>
        <w:rPr>
          <w:rFonts w:eastAsia="Calibri"/>
          <w:sz w:val="28"/>
          <w:szCs w:val="28"/>
          <w:lang w:eastAsia="en-US"/>
        </w:rPr>
        <w:t>4.13. Член ликвидационной комиссии может быть привлечен к ответственности в случаях, предусмотренных действующим законодательством Российской Федерации.</w:t>
      </w:r>
    </w:p>
    <w:p w:rsidR="00766128" w:rsidRDefault="00766128" w:rsidP="00767AB5">
      <w:pPr>
        <w:rPr>
          <w:rFonts w:eastAsia="Calibri"/>
          <w:sz w:val="28"/>
          <w:szCs w:val="28"/>
          <w:lang w:eastAsia="en-US"/>
        </w:rPr>
      </w:pPr>
    </w:p>
    <w:p w:rsidR="00767AB5" w:rsidRDefault="00767AB5" w:rsidP="00767AB5">
      <w:pPr>
        <w:rPr>
          <w:sz w:val="28"/>
          <w:szCs w:val="28"/>
          <w:lang w:eastAsia="zh-CN"/>
        </w:rPr>
      </w:pPr>
    </w:p>
    <w:p w:rsidR="00766128" w:rsidRDefault="00766128" w:rsidP="00766128">
      <w:pPr>
        <w:ind w:firstLine="709"/>
        <w:jc w:val="center"/>
        <w:rPr>
          <w:sz w:val="28"/>
          <w:szCs w:val="28"/>
          <w:lang w:eastAsia="zh-CN"/>
        </w:rPr>
      </w:pPr>
    </w:p>
    <w:p w:rsidR="00766128" w:rsidRDefault="00766128" w:rsidP="00766128">
      <w:pPr>
        <w:ind w:firstLine="709"/>
        <w:jc w:val="center"/>
        <w:rPr>
          <w:sz w:val="28"/>
          <w:szCs w:val="28"/>
          <w:lang w:eastAsia="zh-CN"/>
        </w:rPr>
      </w:pPr>
    </w:p>
    <w:p w:rsidR="00767AB5" w:rsidRDefault="00767AB5" w:rsidP="00766128">
      <w:pPr>
        <w:ind w:firstLine="709"/>
        <w:jc w:val="center"/>
        <w:rPr>
          <w:sz w:val="28"/>
          <w:szCs w:val="28"/>
          <w:lang w:eastAsia="zh-CN"/>
        </w:rPr>
      </w:pPr>
    </w:p>
    <w:p w:rsidR="00767AB5" w:rsidRDefault="00767AB5" w:rsidP="00766128">
      <w:pPr>
        <w:ind w:firstLine="709"/>
        <w:jc w:val="center"/>
        <w:rPr>
          <w:sz w:val="28"/>
          <w:szCs w:val="28"/>
          <w:lang w:eastAsia="zh-CN"/>
        </w:rPr>
      </w:pPr>
    </w:p>
    <w:p w:rsidR="00767AB5" w:rsidRDefault="00767AB5" w:rsidP="00766128">
      <w:pPr>
        <w:ind w:firstLine="709"/>
        <w:jc w:val="center"/>
        <w:rPr>
          <w:sz w:val="28"/>
          <w:szCs w:val="28"/>
          <w:lang w:eastAsia="zh-CN"/>
        </w:rPr>
      </w:pPr>
    </w:p>
    <w:p w:rsidR="00767AB5" w:rsidRDefault="00767AB5" w:rsidP="00766128">
      <w:pPr>
        <w:ind w:firstLine="709"/>
        <w:jc w:val="center"/>
        <w:rPr>
          <w:sz w:val="28"/>
          <w:szCs w:val="28"/>
          <w:lang w:eastAsia="zh-CN"/>
        </w:rPr>
      </w:pPr>
    </w:p>
    <w:p w:rsidR="00767AB5" w:rsidRDefault="00767AB5" w:rsidP="00766128">
      <w:pPr>
        <w:ind w:firstLine="709"/>
        <w:jc w:val="center"/>
        <w:rPr>
          <w:sz w:val="28"/>
          <w:szCs w:val="28"/>
          <w:lang w:eastAsia="zh-CN"/>
        </w:rPr>
      </w:pPr>
    </w:p>
    <w:p w:rsidR="00767AB5" w:rsidRDefault="00767AB5" w:rsidP="00766128">
      <w:pPr>
        <w:ind w:firstLine="709"/>
        <w:jc w:val="center"/>
        <w:rPr>
          <w:sz w:val="28"/>
          <w:szCs w:val="28"/>
          <w:lang w:eastAsia="zh-CN"/>
        </w:rPr>
      </w:pPr>
    </w:p>
    <w:p w:rsidR="00767AB5" w:rsidRDefault="00767AB5" w:rsidP="00766128">
      <w:pPr>
        <w:ind w:firstLine="709"/>
        <w:jc w:val="center"/>
        <w:rPr>
          <w:sz w:val="28"/>
          <w:szCs w:val="28"/>
          <w:lang w:eastAsia="zh-CN"/>
        </w:rPr>
      </w:pPr>
    </w:p>
    <w:p w:rsidR="00766128" w:rsidRDefault="00766128" w:rsidP="00766128">
      <w:pPr>
        <w:ind w:firstLine="709"/>
        <w:jc w:val="center"/>
        <w:rPr>
          <w:sz w:val="28"/>
          <w:szCs w:val="28"/>
        </w:rPr>
      </w:pPr>
    </w:p>
    <w:tbl>
      <w:tblPr>
        <w:tblW w:w="0" w:type="auto"/>
        <w:tblLook w:val="04A0"/>
      </w:tblPr>
      <w:tblGrid>
        <w:gridCol w:w="4715"/>
        <w:gridCol w:w="4715"/>
      </w:tblGrid>
      <w:tr w:rsidR="00766128" w:rsidTr="00766128">
        <w:tc>
          <w:tcPr>
            <w:tcW w:w="4715" w:type="dxa"/>
          </w:tcPr>
          <w:p w:rsidR="00766128" w:rsidRDefault="00766128">
            <w:pPr>
              <w:tabs>
                <w:tab w:val="left" w:pos="9781"/>
              </w:tabs>
              <w:suppressAutoHyphens/>
              <w:jc w:val="right"/>
              <w:rPr>
                <w:sz w:val="28"/>
                <w:szCs w:val="28"/>
                <w:lang w:eastAsia="zh-CN"/>
              </w:rPr>
            </w:pPr>
          </w:p>
        </w:tc>
        <w:tc>
          <w:tcPr>
            <w:tcW w:w="4715" w:type="dxa"/>
          </w:tcPr>
          <w:p w:rsidR="00766128" w:rsidRDefault="00767AB5">
            <w:pPr>
              <w:tabs>
                <w:tab w:val="left" w:pos="9781"/>
              </w:tabs>
              <w:rPr>
                <w:sz w:val="28"/>
                <w:szCs w:val="28"/>
                <w:lang w:eastAsia="zh-CN"/>
              </w:rPr>
            </w:pPr>
            <w:r>
              <w:rPr>
                <w:sz w:val="28"/>
                <w:szCs w:val="28"/>
              </w:rPr>
              <w:t xml:space="preserve">     </w:t>
            </w:r>
            <w:r w:rsidR="00766128">
              <w:rPr>
                <w:sz w:val="28"/>
                <w:szCs w:val="28"/>
              </w:rPr>
              <w:t>Приложение № 2</w:t>
            </w:r>
          </w:p>
          <w:p w:rsidR="00767AB5" w:rsidRDefault="00767AB5">
            <w:pPr>
              <w:tabs>
                <w:tab w:val="left" w:pos="9781"/>
              </w:tabs>
              <w:rPr>
                <w:sz w:val="28"/>
                <w:szCs w:val="28"/>
              </w:rPr>
            </w:pPr>
            <w:r>
              <w:rPr>
                <w:sz w:val="28"/>
                <w:szCs w:val="28"/>
              </w:rPr>
              <w:t xml:space="preserve">    </w:t>
            </w:r>
            <w:r w:rsidR="00766128">
              <w:rPr>
                <w:sz w:val="28"/>
                <w:szCs w:val="28"/>
              </w:rPr>
              <w:t xml:space="preserve">к решению Марковского сельского </w:t>
            </w:r>
            <w:r>
              <w:rPr>
                <w:sz w:val="28"/>
                <w:szCs w:val="28"/>
              </w:rPr>
              <w:t xml:space="preserve">   </w:t>
            </w:r>
          </w:p>
          <w:p w:rsidR="00766128" w:rsidRDefault="00767AB5">
            <w:pPr>
              <w:tabs>
                <w:tab w:val="left" w:pos="9781"/>
              </w:tabs>
              <w:rPr>
                <w:sz w:val="28"/>
                <w:szCs w:val="28"/>
              </w:rPr>
            </w:pPr>
            <w:r>
              <w:rPr>
                <w:sz w:val="28"/>
                <w:szCs w:val="28"/>
              </w:rPr>
              <w:t xml:space="preserve">    </w:t>
            </w:r>
            <w:r w:rsidR="00766128">
              <w:rPr>
                <w:sz w:val="28"/>
                <w:szCs w:val="28"/>
              </w:rPr>
              <w:t>Совета народных депутатов</w:t>
            </w:r>
          </w:p>
          <w:p w:rsidR="00766128" w:rsidRDefault="00767AB5">
            <w:pPr>
              <w:tabs>
                <w:tab w:val="left" w:pos="9781"/>
              </w:tabs>
              <w:rPr>
                <w:sz w:val="28"/>
                <w:szCs w:val="28"/>
              </w:rPr>
            </w:pPr>
            <w:r>
              <w:rPr>
                <w:sz w:val="28"/>
                <w:szCs w:val="28"/>
              </w:rPr>
              <w:t xml:space="preserve">     </w:t>
            </w:r>
            <w:r w:rsidR="00B30DFD">
              <w:rPr>
                <w:sz w:val="28"/>
                <w:szCs w:val="28"/>
              </w:rPr>
              <w:t xml:space="preserve">№ 205 </w:t>
            </w:r>
            <w:r w:rsidR="00766128">
              <w:rPr>
                <w:sz w:val="28"/>
                <w:szCs w:val="28"/>
              </w:rPr>
              <w:t xml:space="preserve"> от  27 июня  2022  г.</w:t>
            </w:r>
          </w:p>
          <w:p w:rsidR="00766128" w:rsidRDefault="00766128">
            <w:pPr>
              <w:tabs>
                <w:tab w:val="left" w:pos="9781"/>
              </w:tabs>
              <w:suppressAutoHyphens/>
              <w:jc w:val="right"/>
              <w:rPr>
                <w:sz w:val="28"/>
                <w:szCs w:val="28"/>
                <w:lang w:eastAsia="zh-CN"/>
              </w:rPr>
            </w:pPr>
          </w:p>
        </w:tc>
      </w:tr>
    </w:tbl>
    <w:p w:rsidR="00766128" w:rsidRDefault="00766128" w:rsidP="00766128">
      <w:pPr>
        <w:ind w:firstLine="709"/>
        <w:jc w:val="center"/>
        <w:rPr>
          <w:sz w:val="28"/>
          <w:szCs w:val="28"/>
          <w:lang w:eastAsia="zh-CN"/>
        </w:rPr>
      </w:pPr>
    </w:p>
    <w:p w:rsidR="00766128" w:rsidRDefault="00766128" w:rsidP="00766128">
      <w:pPr>
        <w:ind w:firstLine="709"/>
        <w:jc w:val="center"/>
        <w:rPr>
          <w:sz w:val="28"/>
          <w:szCs w:val="28"/>
        </w:rPr>
      </w:pPr>
    </w:p>
    <w:p w:rsidR="00766128" w:rsidRPr="00DC7360" w:rsidRDefault="00766128" w:rsidP="00766128">
      <w:pPr>
        <w:ind w:firstLine="709"/>
        <w:jc w:val="center"/>
        <w:rPr>
          <w:b/>
          <w:sz w:val="28"/>
          <w:szCs w:val="28"/>
        </w:rPr>
      </w:pPr>
      <w:r w:rsidRPr="00DC7360">
        <w:rPr>
          <w:b/>
          <w:sz w:val="28"/>
          <w:szCs w:val="28"/>
        </w:rPr>
        <w:t>Состав</w:t>
      </w:r>
    </w:p>
    <w:p w:rsidR="00766128" w:rsidRPr="00DC7360" w:rsidRDefault="00766128" w:rsidP="00766128">
      <w:pPr>
        <w:ind w:firstLine="709"/>
        <w:jc w:val="center"/>
        <w:rPr>
          <w:b/>
          <w:sz w:val="28"/>
          <w:szCs w:val="28"/>
        </w:rPr>
      </w:pPr>
      <w:r w:rsidRPr="00DC7360">
        <w:rPr>
          <w:b/>
          <w:sz w:val="28"/>
          <w:szCs w:val="28"/>
        </w:rPr>
        <w:t>ликвидационной комиссии администрации Марковского сельсовета</w:t>
      </w:r>
    </w:p>
    <w:p w:rsidR="00766128" w:rsidRDefault="00766128" w:rsidP="00766128">
      <w:pPr>
        <w:ind w:firstLine="709"/>
        <w:jc w:val="center"/>
        <w:rPr>
          <w:sz w:val="28"/>
          <w:szCs w:val="28"/>
        </w:rPr>
      </w:pPr>
    </w:p>
    <w:p w:rsidR="00766128" w:rsidRDefault="00766128" w:rsidP="00766128">
      <w:pPr>
        <w:ind w:firstLine="709"/>
        <w:jc w:val="center"/>
        <w:rPr>
          <w:sz w:val="28"/>
          <w:szCs w:val="28"/>
        </w:rPr>
      </w:pPr>
    </w:p>
    <w:p w:rsidR="00766128" w:rsidRDefault="00DC7360" w:rsidP="00766128">
      <w:pPr>
        <w:ind w:left="-709"/>
        <w:jc w:val="both"/>
        <w:rPr>
          <w:sz w:val="28"/>
          <w:szCs w:val="28"/>
        </w:rPr>
      </w:pPr>
      <w:r>
        <w:rPr>
          <w:b/>
          <w:sz w:val="28"/>
          <w:szCs w:val="28"/>
        </w:rPr>
        <w:t xml:space="preserve">        </w:t>
      </w:r>
      <w:r w:rsidR="00766128">
        <w:rPr>
          <w:b/>
          <w:sz w:val="28"/>
          <w:szCs w:val="28"/>
        </w:rPr>
        <w:t xml:space="preserve"> Председатель ликвидационной комиссии</w:t>
      </w:r>
      <w:r w:rsidR="00766128">
        <w:rPr>
          <w:sz w:val="28"/>
          <w:szCs w:val="28"/>
        </w:rPr>
        <w:t xml:space="preserve"> </w:t>
      </w:r>
    </w:p>
    <w:p w:rsidR="00766128" w:rsidRDefault="00766128" w:rsidP="00766128">
      <w:pPr>
        <w:ind w:left="-709"/>
        <w:jc w:val="both"/>
        <w:rPr>
          <w:sz w:val="28"/>
          <w:szCs w:val="28"/>
        </w:rPr>
      </w:pPr>
      <w:r>
        <w:rPr>
          <w:b/>
          <w:sz w:val="28"/>
          <w:szCs w:val="28"/>
        </w:rPr>
        <w:t xml:space="preserve"> </w:t>
      </w:r>
      <w:r w:rsidR="00DC7360">
        <w:rPr>
          <w:b/>
          <w:sz w:val="28"/>
          <w:szCs w:val="28"/>
        </w:rPr>
        <w:t xml:space="preserve">        </w:t>
      </w:r>
      <w:proofErr w:type="spellStart"/>
      <w:r>
        <w:rPr>
          <w:sz w:val="28"/>
          <w:szCs w:val="28"/>
        </w:rPr>
        <w:t>Мариненко</w:t>
      </w:r>
      <w:proofErr w:type="spellEnd"/>
      <w:r>
        <w:rPr>
          <w:sz w:val="28"/>
          <w:szCs w:val="28"/>
        </w:rPr>
        <w:t xml:space="preserve"> Валерий Юрьевич  - глава Марковского сельсовета</w:t>
      </w:r>
    </w:p>
    <w:p w:rsidR="00766128" w:rsidRDefault="00DC7360" w:rsidP="00766128">
      <w:pPr>
        <w:ind w:left="-709"/>
        <w:jc w:val="both"/>
        <w:rPr>
          <w:b/>
          <w:sz w:val="28"/>
          <w:szCs w:val="28"/>
        </w:rPr>
      </w:pPr>
      <w:r>
        <w:rPr>
          <w:b/>
          <w:sz w:val="28"/>
          <w:szCs w:val="28"/>
        </w:rPr>
        <w:t xml:space="preserve">         </w:t>
      </w:r>
      <w:r w:rsidR="00766128">
        <w:rPr>
          <w:b/>
          <w:sz w:val="28"/>
          <w:szCs w:val="28"/>
        </w:rPr>
        <w:t>Заместитель председателя ликвидационной комиссии</w:t>
      </w:r>
    </w:p>
    <w:p w:rsidR="00DC7360" w:rsidRDefault="00DC7360" w:rsidP="00766128">
      <w:pPr>
        <w:ind w:left="-709"/>
        <w:jc w:val="both"/>
        <w:rPr>
          <w:sz w:val="28"/>
          <w:szCs w:val="28"/>
        </w:rPr>
      </w:pPr>
      <w:r>
        <w:rPr>
          <w:sz w:val="28"/>
          <w:szCs w:val="28"/>
        </w:rPr>
        <w:t xml:space="preserve">         </w:t>
      </w:r>
      <w:r w:rsidR="00766128">
        <w:rPr>
          <w:sz w:val="28"/>
          <w:szCs w:val="28"/>
        </w:rPr>
        <w:t xml:space="preserve">Малофеева Елена Витальевна – главный  специалист администрации </w:t>
      </w:r>
      <w:r>
        <w:rPr>
          <w:sz w:val="28"/>
          <w:szCs w:val="28"/>
        </w:rPr>
        <w:t xml:space="preserve">         </w:t>
      </w:r>
    </w:p>
    <w:p w:rsidR="00766128" w:rsidRDefault="00DC7360" w:rsidP="00766128">
      <w:pPr>
        <w:ind w:left="-709"/>
        <w:jc w:val="both"/>
        <w:rPr>
          <w:sz w:val="28"/>
          <w:szCs w:val="28"/>
        </w:rPr>
      </w:pPr>
      <w:r>
        <w:rPr>
          <w:sz w:val="28"/>
          <w:szCs w:val="28"/>
        </w:rPr>
        <w:t xml:space="preserve">         </w:t>
      </w:r>
      <w:r w:rsidR="00766128">
        <w:rPr>
          <w:sz w:val="28"/>
          <w:szCs w:val="28"/>
        </w:rPr>
        <w:t>Марковского сельсовета</w:t>
      </w:r>
    </w:p>
    <w:p w:rsidR="00766128" w:rsidRDefault="00DC7360" w:rsidP="00766128">
      <w:pPr>
        <w:ind w:left="-709"/>
        <w:jc w:val="both"/>
        <w:rPr>
          <w:b/>
          <w:sz w:val="28"/>
          <w:szCs w:val="28"/>
        </w:rPr>
      </w:pPr>
      <w:r>
        <w:rPr>
          <w:b/>
          <w:sz w:val="28"/>
          <w:szCs w:val="28"/>
        </w:rPr>
        <w:t xml:space="preserve">         </w:t>
      </w:r>
      <w:r w:rsidR="00766128">
        <w:rPr>
          <w:b/>
          <w:sz w:val="28"/>
          <w:szCs w:val="28"/>
        </w:rPr>
        <w:t>Секретарь ликвидационной комиссии</w:t>
      </w:r>
    </w:p>
    <w:p w:rsidR="00766128" w:rsidRDefault="00766128" w:rsidP="00766128">
      <w:pPr>
        <w:ind w:left="-709"/>
        <w:jc w:val="both"/>
        <w:rPr>
          <w:sz w:val="28"/>
          <w:szCs w:val="28"/>
        </w:rPr>
      </w:pPr>
      <w:r>
        <w:rPr>
          <w:sz w:val="28"/>
          <w:szCs w:val="28"/>
        </w:rPr>
        <w:t xml:space="preserve"> </w:t>
      </w:r>
      <w:r w:rsidR="00DC7360">
        <w:rPr>
          <w:sz w:val="28"/>
          <w:szCs w:val="28"/>
        </w:rPr>
        <w:t xml:space="preserve">        </w:t>
      </w:r>
      <w:r>
        <w:rPr>
          <w:sz w:val="28"/>
          <w:szCs w:val="28"/>
        </w:rPr>
        <w:t xml:space="preserve"> </w:t>
      </w:r>
      <w:proofErr w:type="spellStart"/>
      <w:r>
        <w:rPr>
          <w:sz w:val="28"/>
          <w:szCs w:val="28"/>
        </w:rPr>
        <w:t>Хайкова</w:t>
      </w:r>
      <w:proofErr w:type="spellEnd"/>
      <w:r>
        <w:rPr>
          <w:sz w:val="28"/>
          <w:szCs w:val="28"/>
        </w:rPr>
        <w:t xml:space="preserve"> Лариса Юрьевна – специалист администрации Марковского сельсовета</w:t>
      </w:r>
    </w:p>
    <w:p w:rsidR="00766128" w:rsidRDefault="00766128" w:rsidP="00766128">
      <w:pPr>
        <w:ind w:left="-709"/>
        <w:jc w:val="both"/>
        <w:rPr>
          <w:b/>
          <w:sz w:val="28"/>
          <w:szCs w:val="28"/>
        </w:rPr>
      </w:pPr>
    </w:p>
    <w:p w:rsidR="00766128" w:rsidRDefault="00DC7360" w:rsidP="00766128">
      <w:pPr>
        <w:ind w:left="-709"/>
        <w:jc w:val="both"/>
        <w:rPr>
          <w:b/>
          <w:sz w:val="28"/>
          <w:szCs w:val="28"/>
        </w:rPr>
      </w:pPr>
      <w:r>
        <w:rPr>
          <w:b/>
          <w:sz w:val="28"/>
          <w:szCs w:val="28"/>
        </w:rPr>
        <w:t xml:space="preserve">         </w:t>
      </w:r>
      <w:r w:rsidR="00766128">
        <w:rPr>
          <w:b/>
          <w:sz w:val="28"/>
          <w:szCs w:val="28"/>
        </w:rPr>
        <w:t>Члены ликвидационной комиссии:</w:t>
      </w:r>
    </w:p>
    <w:p w:rsidR="00DC7360" w:rsidRDefault="00DC7360" w:rsidP="00DC7360">
      <w:pPr>
        <w:pStyle w:val="a4"/>
        <w:suppressAutoHyphens/>
        <w:ind w:left="-349"/>
        <w:jc w:val="both"/>
        <w:rPr>
          <w:sz w:val="28"/>
          <w:szCs w:val="28"/>
        </w:rPr>
      </w:pPr>
      <w:r>
        <w:rPr>
          <w:sz w:val="28"/>
          <w:szCs w:val="28"/>
        </w:rPr>
        <w:t xml:space="preserve">   </w:t>
      </w:r>
      <w:r w:rsidR="00766128" w:rsidRPr="00DC7360">
        <w:rPr>
          <w:sz w:val="28"/>
          <w:szCs w:val="28"/>
        </w:rPr>
        <w:t xml:space="preserve">Гавриленко Татьяна Борисовна - специалист администрации Марковского </w:t>
      </w:r>
      <w:r>
        <w:rPr>
          <w:sz w:val="28"/>
          <w:szCs w:val="28"/>
        </w:rPr>
        <w:t xml:space="preserve">   </w:t>
      </w:r>
    </w:p>
    <w:p w:rsidR="00766128" w:rsidRPr="00DC7360" w:rsidRDefault="00DC7360" w:rsidP="00DC7360">
      <w:pPr>
        <w:pStyle w:val="a4"/>
        <w:suppressAutoHyphens/>
        <w:ind w:left="-349"/>
        <w:jc w:val="both"/>
        <w:rPr>
          <w:sz w:val="28"/>
          <w:szCs w:val="28"/>
        </w:rPr>
      </w:pPr>
      <w:r>
        <w:rPr>
          <w:sz w:val="28"/>
          <w:szCs w:val="28"/>
        </w:rPr>
        <w:t xml:space="preserve">   </w:t>
      </w:r>
      <w:r w:rsidR="00766128" w:rsidRPr="00DC7360">
        <w:rPr>
          <w:sz w:val="28"/>
          <w:szCs w:val="28"/>
        </w:rPr>
        <w:t>сельсовета</w:t>
      </w:r>
    </w:p>
    <w:p w:rsidR="00DC7360" w:rsidRDefault="00DC7360" w:rsidP="00DC7360">
      <w:pPr>
        <w:suppressAutoHyphens/>
        <w:ind w:left="-349"/>
        <w:jc w:val="both"/>
        <w:rPr>
          <w:sz w:val="28"/>
          <w:szCs w:val="28"/>
        </w:rPr>
      </w:pPr>
      <w:r>
        <w:rPr>
          <w:sz w:val="28"/>
          <w:szCs w:val="28"/>
        </w:rPr>
        <w:t xml:space="preserve">   </w:t>
      </w:r>
      <w:proofErr w:type="spellStart"/>
      <w:r w:rsidR="00766128">
        <w:rPr>
          <w:sz w:val="28"/>
          <w:szCs w:val="28"/>
        </w:rPr>
        <w:t>Шкарина</w:t>
      </w:r>
      <w:proofErr w:type="spellEnd"/>
      <w:r w:rsidR="00766128">
        <w:rPr>
          <w:sz w:val="28"/>
          <w:szCs w:val="28"/>
        </w:rPr>
        <w:t xml:space="preserve"> Елена Владимировна   – главный специалист отдела сводного учета и </w:t>
      </w:r>
      <w:r>
        <w:rPr>
          <w:sz w:val="28"/>
          <w:szCs w:val="28"/>
        </w:rPr>
        <w:t xml:space="preserve">  </w:t>
      </w:r>
    </w:p>
    <w:p w:rsidR="00766128" w:rsidRDefault="00DC7360" w:rsidP="00DC7360">
      <w:pPr>
        <w:suppressAutoHyphens/>
        <w:ind w:left="-349"/>
        <w:jc w:val="both"/>
        <w:rPr>
          <w:sz w:val="28"/>
          <w:szCs w:val="28"/>
        </w:rPr>
      </w:pPr>
      <w:r>
        <w:rPr>
          <w:sz w:val="28"/>
          <w:szCs w:val="28"/>
        </w:rPr>
        <w:t xml:space="preserve">   </w:t>
      </w:r>
      <w:r w:rsidR="00766128">
        <w:rPr>
          <w:sz w:val="28"/>
          <w:szCs w:val="28"/>
        </w:rPr>
        <w:t xml:space="preserve">отчетности </w:t>
      </w:r>
      <w:r>
        <w:rPr>
          <w:sz w:val="28"/>
          <w:szCs w:val="28"/>
        </w:rPr>
        <w:t>финансового управления администрации Благовещенского района</w:t>
      </w:r>
    </w:p>
    <w:p w:rsidR="00DC7360" w:rsidRDefault="00B30DFD" w:rsidP="00DC7360">
      <w:pPr>
        <w:suppressAutoHyphens/>
        <w:ind w:left="-349"/>
        <w:jc w:val="both"/>
        <w:rPr>
          <w:sz w:val="28"/>
          <w:szCs w:val="28"/>
        </w:rPr>
      </w:pPr>
      <w:r>
        <w:rPr>
          <w:sz w:val="28"/>
          <w:szCs w:val="28"/>
        </w:rPr>
        <w:t xml:space="preserve">   </w:t>
      </w:r>
      <w:proofErr w:type="spellStart"/>
      <w:r w:rsidR="00DC7360">
        <w:rPr>
          <w:sz w:val="28"/>
          <w:szCs w:val="28"/>
        </w:rPr>
        <w:t>Коломейцева</w:t>
      </w:r>
      <w:proofErr w:type="spellEnd"/>
      <w:r w:rsidR="00DC7360">
        <w:rPr>
          <w:sz w:val="28"/>
          <w:szCs w:val="28"/>
        </w:rPr>
        <w:t xml:space="preserve"> Елена Николаевна – председатель Марковского сельского Совета   </w:t>
      </w:r>
    </w:p>
    <w:p w:rsidR="00DC7360" w:rsidRDefault="00DC7360" w:rsidP="00DC7360">
      <w:pPr>
        <w:suppressAutoHyphens/>
        <w:ind w:left="-349"/>
        <w:jc w:val="both"/>
        <w:rPr>
          <w:sz w:val="28"/>
          <w:szCs w:val="28"/>
        </w:rPr>
      </w:pPr>
      <w:r>
        <w:rPr>
          <w:sz w:val="28"/>
          <w:szCs w:val="28"/>
        </w:rPr>
        <w:t xml:space="preserve">    народных депутатов</w:t>
      </w:r>
    </w:p>
    <w:p w:rsidR="00DC7360" w:rsidRDefault="00B30DFD" w:rsidP="00DC7360">
      <w:pPr>
        <w:suppressAutoHyphens/>
        <w:ind w:left="-349"/>
        <w:jc w:val="both"/>
        <w:rPr>
          <w:sz w:val="28"/>
          <w:szCs w:val="28"/>
        </w:rPr>
      </w:pPr>
      <w:r>
        <w:rPr>
          <w:sz w:val="28"/>
          <w:szCs w:val="28"/>
        </w:rPr>
        <w:t xml:space="preserve">   </w:t>
      </w:r>
      <w:proofErr w:type="spellStart"/>
      <w:r w:rsidR="00DC7360">
        <w:rPr>
          <w:sz w:val="28"/>
          <w:szCs w:val="28"/>
        </w:rPr>
        <w:t>Старнакова</w:t>
      </w:r>
      <w:proofErr w:type="spellEnd"/>
      <w:r w:rsidR="00DC7360">
        <w:rPr>
          <w:sz w:val="28"/>
          <w:szCs w:val="28"/>
        </w:rPr>
        <w:t xml:space="preserve"> Ольга Геннадьевна – депутат Марковского сельского Совета   </w:t>
      </w:r>
    </w:p>
    <w:p w:rsidR="00766128" w:rsidRDefault="00DC7360" w:rsidP="00DC7360">
      <w:pPr>
        <w:suppressAutoHyphens/>
        <w:ind w:left="-349"/>
        <w:jc w:val="both"/>
        <w:rPr>
          <w:sz w:val="28"/>
          <w:szCs w:val="28"/>
        </w:rPr>
      </w:pPr>
      <w:r>
        <w:rPr>
          <w:sz w:val="28"/>
          <w:szCs w:val="28"/>
        </w:rPr>
        <w:t xml:space="preserve">    народных депутатов</w:t>
      </w:r>
    </w:p>
    <w:p w:rsidR="00766128" w:rsidRDefault="00766128" w:rsidP="00766128">
      <w:pPr>
        <w:ind w:left="-709"/>
        <w:jc w:val="both"/>
        <w:rPr>
          <w:sz w:val="28"/>
          <w:szCs w:val="28"/>
        </w:rPr>
      </w:pPr>
    </w:p>
    <w:p w:rsidR="00766128" w:rsidRDefault="00766128" w:rsidP="00766128">
      <w:pPr>
        <w:jc w:val="both"/>
      </w:pPr>
    </w:p>
    <w:p w:rsidR="00766128" w:rsidRDefault="00766128" w:rsidP="00766128">
      <w:pPr>
        <w:tabs>
          <w:tab w:val="left" w:pos="9781"/>
        </w:tabs>
        <w:ind w:firstLine="567"/>
        <w:jc w:val="both"/>
        <w:rPr>
          <w:b/>
          <w:sz w:val="28"/>
          <w:szCs w:val="28"/>
        </w:rPr>
      </w:pPr>
    </w:p>
    <w:p w:rsidR="00766128" w:rsidRDefault="00766128" w:rsidP="00766128">
      <w:pPr>
        <w:tabs>
          <w:tab w:val="left" w:pos="9781"/>
        </w:tabs>
        <w:ind w:firstLine="567"/>
        <w:jc w:val="both"/>
        <w:rPr>
          <w:b/>
          <w:sz w:val="28"/>
          <w:szCs w:val="28"/>
        </w:rPr>
      </w:pPr>
    </w:p>
    <w:p w:rsidR="00766128" w:rsidRDefault="00766128" w:rsidP="00766128">
      <w:pPr>
        <w:tabs>
          <w:tab w:val="left" w:pos="9781"/>
        </w:tabs>
        <w:ind w:firstLine="567"/>
        <w:jc w:val="both"/>
        <w:rPr>
          <w:b/>
          <w:sz w:val="28"/>
          <w:szCs w:val="28"/>
        </w:rPr>
      </w:pPr>
    </w:p>
    <w:p w:rsidR="00766128" w:rsidRDefault="00766128" w:rsidP="00383CC8">
      <w:pPr>
        <w:rPr>
          <w:sz w:val="28"/>
          <w:szCs w:val="28"/>
        </w:rPr>
      </w:pPr>
    </w:p>
    <w:p w:rsidR="00383CC8" w:rsidRDefault="00383CC8" w:rsidP="00383CC8"/>
    <w:p w:rsidR="00737B57" w:rsidRDefault="00737B57"/>
    <w:sectPr w:rsidR="00737B57" w:rsidSect="00383CC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1476"/>
    <w:multiLevelType w:val="hybridMultilevel"/>
    <w:tmpl w:val="750E0716"/>
    <w:lvl w:ilvl="0" w:tplc="D832B5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2F4210"/>
    <w:multiLevelType w:val="hybridMultilevel"/>
    <w:tmpl w:val="33408A8C"/>
    <w:lvl w:ilvl="0" w:tplc="6FCEBA6C">
      <w:start w:val="1"/>
      <w:numFmt w:val="decimal"/>
      <w:lvlText w:val="%1."/>
      <w:lvlJc w:val="left"/>
      <w:pPr>
        <w:ind w:left="4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6B64C5"/>
    <w:multiLevelType w:val="hybridMultilevel"/>
    <w:tmpl w:val="F334C892"/>
    <w:lvl w:ilvl="0" w:tplc="22CE90B4">
      <w:start w:val="1"/>
      <w:numFmt w:val="decimal"/>
      <w:lvlText w:val="%1."/>
      <w:lvlJc w:val="left"/>
      <w:pPr>
        <w:ind w:left="-349"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302877"/>
    <w:multiLevelType w:val="hybridMultilevel"/>
    <w:tmpl w:val="6AB05C46"/>
    <w:lvl w:ilvl="0" w:tplc="4E5A427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5B4DCB"/>
    <w:multiLevelType w:val="hybridMultilevel"/>
    <w:tmpl w:val="2E90B454"/>
    <w:lvl w:ilvl="0" w:tplc="0F848364">
      <w:start w:val="1"/>
      <w:numFmt w:val="decimal"/>
      <w:lvlText w:val="%1)"/>
      <w:lvlJc w:val="left"/>
      <w:pPr>
        <w:ind w:left="78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DB6186"/>
    <w:multiLevelType w:val="hybridMultilevel"/>
    <w:tmpl w:val="C2945E26"/>
    <w:lvl w:ilvl="0" w:tplc="89A89926">
      <w:start w:val="12"/>
      <w:numFmt w:val="decimal"/>
      <w:lvlText w:val="%1)"/>
      <w:lvlJc w:val="left"/>
      <w:pPr>
        <w:ind w:left="8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CC8"/>
    <w:rsid w:val="001474B9"/>
    <w:rsid w:val="00350FA0"/>
    <w:rsid w:val="00371E35"/>
    <w:rsid w:val="00383CC8"/>
    <w:rsid w:val="005D562E"/>
    <w:rsid w:val="00644FB5"/>
    <w:rsid w:val="006E2576"/>
    <w:rsid w:val="00737B57"/>
    <w:rsid w:val="00766128"/>
    <w:rsid w:val="00767AB5"/>
    <w:rsid w:val="00B258CF"/>
    <w:rsid w:val="00B30DFD"/>
    <w:rsid w:val="00CA39EF"/>
    <w:rsid w:val="00D911B7"/>
    <w:rsid w:val="00DC7360"/>
    <w:rsid w:val="00EA0799"/>
    <w:rsid w:val="00F45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3CC8"/>
    <w:rPr>
      <w:color w:val="0000FF"/>
      <w:u w:val="single"/>
    </w:rPr>
  </w:style>
  <w:style w:type="paragraph" w:styleId="a4">
    <w:name w:val="List Paragraph"/>
    <w:basedOn w:val="a"/>
    <w:uiPriority w:val="34"/>
    <w:qFormat/>
    <w:rsid w:val="00383CC8"/>
    <w:pPr>
      <w:ind w:left="720"/>
      <w:contextualSpacing/>
    </w:pPr>
  </w:style>
</w:styles>
</file>

<file path=word/webSettings.xml><?xml version="1.0" encoding="utf-8"?>
<w:webSettings xmlns:r="http://schemas.openxmlformats.org/officeDocument/2006/relationships" xmlns:w="http://schemas.openxmlformats.org/wordprocessingml/2006/main">
  <w:divs>
    <w:div w:id="739519091">
      <w:bodyDiv w:val="1"/>
      <w:marLeft w:val="0"/>
      <w:marRight w:val="0"/>
      <w:marTop w:val="0"/>
      <w:marBottom w:val="0"/>
      <w:divBdr>
        <w:top w:val="none" w:sz="0" w:space="0" w:color="auto"/>
        <w:left w:val="none" w:sz="0" w:space="0" w:color="auto"/>
        <w:bottom w:val="none" w:sz="0" w:space="0" w:color="auto"/>
        <w:right w:val="none" w:sz="0" w:space="0" w:color="auto"/>
      </w:divBdr>
    </w:div>
    <w:div w:id="100416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1858</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Markovo</dc:creator>
  <cp:lastModifiedBy>Markovo</cp:lastModifiedBy>
  <cp:revision>7</cp:revision>
  <cp:lastPrinted>2022-06-23T00:48:00Z</cp:lastPrinted>
  <dcterms:created xsi:type="dcterms:W3CDTF">2022-06-20T23:28:00Z</dcterms:created>
  <dcterms:modified xsi:type="dcterms:W3CDTF">2022-06-23T01:19:00Z</dcterms:modified>
</cp:coreProperties>
</file>