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84" w:rsidRDefault="00B16884" w:rsidP="00B168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16884" w:rsidRDefault="00B16884" w:rsidP="00B168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ЧИГИРИНСКИЙ СЕЛЬСКИЙ СОВЕТ НАРОДНЫХ ДЕПУТАТОВ</w:t>
      </w:r>
    </w:p>
    <w:p w:rsidR="00B16884" w:rsidRDefault="00B16884" w:rsidP="00B168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БЛАГОВЕЩЕНСКОГО РАЙОНА АМУРСКОЙ ОБЛАСТИ</w:t>
      </w:r>
    </w:p>
    <w:p w:rsidR="00B16884" w:rsidRDefault="00B16884" w:rsidP="00B168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(шестой созыв)</w:t>
      </w:r>
    </w:p>
    <w:p w:rsidR="00B16884" w:rsidRDefault="00B16884" w:rsidP="00B16884">
      <w:pPr>
        <w:jc w:val="center"/>
        <w:rPr>
          <w:b/>
          <w:sz w:val="28"/>
          <w:szCs w:val="28"/>
        </w:rPr>
      </w:pPr>
    </w:p>
    <w:p w:rsidR="00B16884" w:rsidRDefault="00B16884" w:rsidP="00B168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B16884" w:rsidRDefault="00B16884" w:rsidP="00B16884">
      <w:pPr>
        <w:jc w:val="center"/>
        <w:rPr>
          <w:b/>
          <w:sz w:val="28"/>
          <w:szCs w:val="28"/>
        </w:rPr>
      </w:pPr>
    </w:p>
    <w:p w:rsidR="00B16884" w:rsidRDefault="00B16884" w:rsidP="00B1688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Принято Чигиринским сельским Советом народных депутатов       «15» сентября 2021 года</w:t>
      </w:r>
    </w:p>
    <w:p w:rsidR="00B16884" w:rsidRDefault="00B16884" w:rsidP="00B16884">
      <w:pPr>
        <w:jc w:val="center"/>
        <w:rPr>
          <w:sz w:val="28"/>
          <w:szCs w:val="28"/>
        </w:rPr>
      </w:pPr>
    </w:p>
    <w:p w:rsidR="00B16884" w:rsidRDefault="00B16884" w:rsidP="00B168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 по отбору кандидатур на должность главы сельского поселения Чигиринский сельсовет Благовещенского муниципального района Амурской области</w:t>
      </w:r>
    </w:p>
    <w:p w:rsidR="00B16884" w:rsidRDefault="00B16884" w:rsidP="00B16884">
      <w:pPr>
        <w:jc w:val="center"/>
        <w:rPr>
          <w:b/>
          <w:sz w:val="28"/>
          <w:szCs w:val="28"/>
        </w:rPr>
      </w:pPr>
    </w:p>
    <w:p w:rsidR="00B16884" w:rsidRDefault="00B16884" w:rsidP="00B16884">
      <w:pPr>
        <w:jc w:val="center"/>
        <w:rPr>
          <w:sz w:val="28"/>
          <w:szCs w:val="28"/>
        </w:rPr>
      </w:pPr>
    </w:p>
    <w:p w:rsidR="00B16884" w:rsidRDefault="00B16884" w:rsidP="00B168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 с  Федеральным законом от 06.10.2003 N 131-ФЗ   «Об общих принципах организации местного самоуправления в Российской Федерации», Уставом Чигиринского сельсовета, Порядком проведения конкурса по отбору кандидатур на должность главы сельского поселения Чигиринский сельсовет Благовещенского муниципального района Амурской области, утвержденным </w:t>
      </w:r>
      <w:r w:rsidRPr="00B16884">
        <w:rPr>
          <w:sz w:val="28"/>
          <w:szCs w:val="28"/>
        </w:rPr>
        <w:t>решением Чигиринского сельского Совета народных</w:t>
      </w:r>
      <w:r>
        <w:rPr>
          <w:sz w:val="28"/>
          <w:szCs w:val="28"/>
        </w:rPr>
        <w:t xml:space="preserve"> депутатов от 26.11.2020 № 251, на основании решения Чигиринского сельского Совета от 13.09.2012 № 306 «</w:t>
      </w:r>
      <w:r w:rsidRPr="00B16884">
        <w:rPr>
          <w:sz w:val="28"/>
          <w:szCs w:val="28"/>
        </w:rPr>
        <w:t>О признании</w:t>
      </w:r>
      <w:proofErr w:type="gramEnd"/>
      <w:r w:rsidRPr="00B16884">
        <w:rPr>
          <w:sz w:val="28"/>
          <w:szCs w:val="28"/>
        </w:rPr>
        <w:t xml:space="preserve"> конкурса по отбору кандидатур на должность главы сельского поселения Чигиринский сельсовет Благовещенского муниципального района Амурской области </w:t>
      </w:r>
      <w:proofErr w:type="gramStart"/>
      <w:r w:rsidRPr="00B16884">
        <w:rPr>
          <w:sz w:val="28"/>
          <w:szCs w:val="28"/>
        </w:rPr>
        <w:t>несостоявшимся</w:t>
      </w:r>
      <w:proofErr w:type="gramEnd"/>
      <w:r>
        <w:rPr>
          <w:sz w:val="28"/>
          <w:szCs w:val="28"/>
        </w:rPr>
        <w:t xml:space="preserve">», Чигиринский сельский Совет народных депутатов </w:t>
      </w:r>
    </w:p>
    <w:p w:rsidR="00B16884" w:rsidRDefault="00B16884" w:rsidP="00B1688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16884" w:rsidRDefault="00B16884" w:rsidP="00B16884">
      <w:pPr>
        <w:jc w:val="both"/>
        <w:rPr>
          <w:color w:val="000000"/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  <w:t>1. Провести конкурс по отбору кандидатур на должность главы сельского поселения Чигиринский сельсовет Благовещенского муниципального района Амурской области</w:t>
      </w:r>
      <w:r>
        <w:rPr>
          <w:color w:val="000000"/>
          <w:spacing w:val="1"/>
          <w:sz w:val="28"/>
          <w:szCs w:val="28"/>
        </w:rPr>
        <w:t>.</w:t>
      </w:r>
    </w:p>
    <w:p w:rsidR="00B16884" w:rsidRDefault="00B16884" w:rsidP="00B16884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 </w:t>
      </w:r>
      <w:r>
        <w:rPr>
          <w:bCs/>
          <w:sz w:val="28"/>
          <w:szCs w:val="28"/>
        </w:rPr>
        <w:t>Настоящее решение вступает в силу со дня подписания и подлежит опубликованию.</w:t>
      </w:r>
    </w:p>
    <w:p w:rsidR="00B16884" w:rsidRDefault="00B16884" w:rsidP="00B16884">
      <w:pPr>
        <w:jc w:val="both"/>
        <w:rPr>
          <w:sz w:val="28"/>
          <w:szCs w:val="28"/>
        </w:rPr>
      </w:pPr>
    </w:p>
    <w:p w:rsidR="00B16884" w:rsidRDefault="00B16884" w:rsidP="00B16884">
      <w:pPr>
        <w:widowControl w:val="0"/>
        <w:jc w:val="both"/>
        <w:outlineLvl w:val="1"/>
        <w:rPr>
          <w:bCs/>
          <w:snapToGrid w:val="0"/>
          <w:sz w:val="28"/>
          <w:szCs w:val="28"/>
        </w:rPr>
      </w:pPr>
    </w:p>
    <w:p w:rsidR="00B16884" w:rsidRDefault="00B16884" w:rsidP="00B16884">
      <w:pPr>
        <w:widowControl w:val="0"/>
        <w:jc w:val="both"/>
        <w:outlineLvl w:val="1"/>
        <w:rPr>
          <w:bCs/>
          <w:snapToGrid w:val="0"/>
          <w:sz w:val="28"/>
          <w:szCs w:val="28"/>
        </w:rPr>
      </w:pPr>
    </w:p>
    <w:p w:rsidR="00B16884" w:rsidRDefault="00B16884" w:rsidP="00B16884">
      <w:pPr>
        <w:widowControl w:val="0"/>
        <w:jc w:val="both"/>
        <w:outlineLvl w:val="1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Председатель Чигиринского </w:t>
      </w:r>
      <w:proofErr w:type="gramStart"/>
      <w:r>
        <w:rPr>
          <w:bCs/>
          <w:snapToGrid w:val="0"/>
          <w:sz w:val="28"/>
          <w:szCs w:val="28"/>
        </w:rPr>
        <w:t>сельского</w:t>
      </w:r>
      <w:proofErr w:type="gramEnd"/>
    </w:p>
    <w:p w:rsidR="00B16884" w:rsidRDefault="00B16884" w:rsidP="00B16884">
      <w:pPr>
        <w:widowControl w:val="0"/>
        <w:jc w:val="both"/>
        <w:outlineLvl w:val="1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Совета народных депутатов                                                               А.С. Брянцев</w:t>
      </w:r>
    </w:p>
    <w:p w:rsidR="00B16884" w:rsidRDefault="00B16884" w:rsidP="00B16884">
      <w:pPr>
        <w:jc w:val="both"/>
        <w:rPr>
          <w:b/>
          <w:bCs/>
          <w:sz w:val="24"/>
          <w:szCs w:val="24"/>
        </w:rPr>
      </w:pPr>
    </w:p>
    <w:p w:rsidR="00B16884" w:rsidRDefault="00B16884" w:rsidP="00B16884">
      <w:pPr>
        <w:jc w:val="both"/>
        <w:rPr>
          <w:b/>
          <w:bCs/>
          <w:sz w:val="24"/>
          <w:szCs w:val="24"/>
        </w:rPr>
      </w:pPr>
    </w:p>
    <w:p w:rsidR="00B16884" w:rsidRDefault="00B16884" w:rsidP="00B168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с. Чигири</w:t>
      </w:r>
    </w:p>
    <w:p w:rsidR="00B16884" w:rsidRDefault="00B16884" w:rsidP="00B168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«15» сентября 2021 г.</w:t>
      </w:r>
    </w:p>
    <w:p w:rsidR="00B16884" w:rsidRDefault="00E97518" w:rsidP="00B16884">
      <w:pPr>
        <w:spacing w:line="360" w:lineRule="auto"/>
        <w:jc w:val="both"/>
      </w:pPr>
      <w:r>
        <w:rPr>
          <w:b/>
          <w:bCs/>
          <w:sz w:val="24"/>
          <w:szCs w:val="24"/>
        </w:rPr>
        <w:t>№ 318</w:t>
      </w:r>
    </w:p>
    <w:p w:rsidR="00B16884" w:rsidRDefault="00B16884" w:rsidP="00B16884">
      <w:pPr>
        <w:outlineLvl w:val="0"/>
        <w:rPr>
          <w:sz w:val="28"/>
          <w:szCs w:val="28"/>
        </w:rPr>
      </w:pPr>
    </w:p>
    <w:p w:rsidR="00B16884" w:rsidRDefault="00B16884" w:rsidP="00B16884"/>
    <w:p w:rsidR="00B16884" w:rsidRDefault="00B16884" w:rsidP="00B16884">
      <w:pPr>
        <w:outlineLvl w:val="0"/>
        <w:rPr>
          <w:sz w:val="28"/>
          <w:szCs w:val="28"/>
        </w:rPr>
      </w:pPr>
    </w:p>
    <w:p w:rsidR="00B16884" w:rsidRDefault="00B16884" w:rsidP="00B16884">
      <w:pPr>
        <w:outlineLvl w:val="0"/>
        <w:rPr>
          <w:sz w:val="28"/>
          <w:szCs w:val="28"/>
        </w:rPr>
      </w:pPr>
      <w:bookmarkStart w:id="0" w:name="_GoBack"/>
      <w:bookmarkEnd w:id="0"/>
    </w:p>
    <w:sectPr w:rsidR="00B1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84"/>
    <w:rsid w:val="002A47C0"/>
    <w:rsid w:val="005E2714"/>
    <w:rsid w:val="007060B5"/>
    <w:rsid w:val="00B16884"/>
    <w:rsid w:val="00DC1BA0"/>
    <w:rsid w:val="00E9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cp:lastPrinted>2021-09-13T02:36:00Z</cp:lastPrinted>
  <dcterms:created xsi:type="dcterms:W3CDTF">2021-09-15T00:25:00Z</dcterms:created>
  <dcterms:modified xsi:type="dcterms:W3CDTF">2021-09-15T00:26:00Z</dcterms:modified>
</cp:coreProperties>
</file>