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Pr="00503EF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7661DB" w:rsidRPr="007661DB" w:rsidRDefault="007661DB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Душевиной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Анны Сергеевны</w:t>
      </w:r>
    </w:p>
    <w:p w:rsidR="00DE391C" w:rsidRDefault="00DE391C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391C" w:rsidRPr="00DE391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DE391C" w:rsidRPr="00DE391C">
        <w:rPr>
          <w:rFonts w:ascii="Times New Roman" w:hAnsi="Times New Roman" w:cs="Times New Roman"/>
          <w:sz w:val="28"/>
          <w:szCs w:val="28"/>
        </w:rPr>
        <w:t xml:space="preserve"> сельсовета Благовещенского района Амурской</w:t>
      </w:r>
      <w:r w:rsidR="007E7A4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DE391C">
        <w:rPr>
          <w:rStyle w:val="2"/>
          <w:rFonts w:eastAsia="Arial Unicode MS"/>
          <w:sz w:val="28"/>
          <w:szCs w:val="28"/>
        </w:rPr>
        <w:t xml:space="preserve"> по предложению.:</w:t>
      </w:r>
    </w:p>
    <w:p w:rsidR="00503EF0" w:rsidRP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EA7EC9" w:rsidRPr="00503EF0" w:rsidRDefault="00503EF0" w:rsidP="00503EF0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Душевиной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Анны Сергеевны</w:t>
      </w:r>
    </w:p>
    <w:p w:rsidR="00EA7EC9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="00503EF0"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 w:rsidR="00503E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FD27CB">
        <w:rPr>
          <w:b/>
          <w:sz w:val="28"/>
          <w:szCs w:val="28"/>
        </w:rPr>
        <w:t xml:space="preserve"> по 23.11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E640F3">
        <w:rPr>
          <w:b/>
          <w:sz w:val="28"/>
          <w:szCs w:val="28"/>
        </w:rPr>
        <w:t>41 день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FD27CB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560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855606">
        <w:rPr>
          <w:rFonts w:ascii="Times New Roman" w:hAnsi="Times New Roman" w:cs="Times New Roman"/>
          <w:b/>
          <w:sz w:val="28"/>
          <w:szCs w:val="28"/>
          <w:u w:val="single"/>
        </w:rPr>
        <w:t>овное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ентральная,д.1</w:t>
      </w:r>
      <w:r w:rsidR="008556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272B5F" w:rsidRPr="00272B5F" w:rsidRDefault="00523BC8" w:rsidP="00523B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ч.),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A353FD">
        <w:rPr>
          <w:rFonts w:ascii="Times New Roman" w:hAnsi="Times New Roman" w:cs="Times New Roman"/>
          <w:sz w:val="28"/>
          <w:szCs w:val="28"/>
        </w:rPr>
        <w:t>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8F" w:rsidRDefault="00005C8F" w:rsidP="005C1AA6">
      <w:r>
        <w:separator/>
      </w:r>
    </w:p>
  </w:endnote>
  <w:endnote w:type="continuationSeparator" w:id="0">
    <w:p w:rsidR="00005C8F" w:rsidRDefault="00005C8F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8F" w:rsidRDefault="00005C8F" w:rsidP="005C1AA6">
      <w:r>
        <w:separator/>
      </w:r>
    </w:p>
  </w:footnote>
  <w:footnote w:type="continuationSeparator" w:id="0">
    <w:p w:rsidR="00005C8F" w:rsidRDefault="00005C8F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E6765E">
    <w:pPr>
      <w:rPr>
        <w:sz w:val="2"/>
        <w:szCs w:val="2"/>
      </w:rPr>
    </w:pPr>
    <w:r w:rsidRPr="00E676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05C8F"/>
    <w:rsid w:val="00046138"/>
    <w:rsid w:val="00052266"/>
    <w:rsid w:val="00116789"/>
    <w:rsid w:val="0018585F"/>
    <w:rsid w:val="001A5A70"/>
    <w:rsid w:val="001B719B"/>
    <w:rsid w:val="001F0AC4"/>
    <w:rsid w:val="00272B5F"/>
    <w:rsid w:val="00275D63"/>
    <w:rsid w:val="00286954"/>
    <w:rsid w:val="00336EFC"/>
    <w:rsid w:val="003575D4"/>
    <w:rsid w:val="003A583B"/>
    <w:rsid w:val="00450AF3"/>
    <w:rsid w:val="0049200A"/>
    <w:rsid w:val="00503A03"/>
    <w:rsid w:val="00503EF0"/>
    <w:rsid w:val="00523BC8"/>
    <w:rsid w:val="005C1AA6"/>
    <w:rsid w:val="00620A85"/>
    <w:rsid w:val="0062443A"/>
    <w:rsid w:val="00626827"/>
    <w:rsid w:val="006D2CA7"/>
    <w:rsid w:val="006E064E"/>
    <w:rsid w:val="00717A44"/>
    <w:rsid w:val="00765160"/>
    <w:rsid w:val="007661DB"/>
    <w:rsid w:val="007B2989"/>
    <w:rsid w:val="007E1B32"/>
    <w:rsid w:val="007E3A86"/>
    <w:rsid w:val="007E7A46"/>
    <w:rsid w:val="0083546F"/>
    <w:rsid w:val="00855606"/>
    <w:rsid w:val="0087187C"/>
    <w:rsid w:val="008765C3"/>
    <w:rsid w:val="00884477"/>
    <w:rsid w:val="0089149D"/>
    <w:rsid w:val="008B7184"/>
    <w:rsid w:val="008F3F6D"/>
    <w:rsid w:val="00906B7F"/>
    <w:rsid w:val="00982DD7"/>
    <w:rsid w:val="00A0460D"/>
    <w:rsid w:val="00A353F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640F3"/>
    <w:rsid w:val="00E6765E"/>
    <w:rsid w:val="00EA75B2"/>
    <w:rsid w:val="00EA7EC9"/>
    <w:rsid w:val="00ED59A6"/>
    <w:rsid w:val="00EE2DF7"/>
    <w:rsid w:val="00EE3851"/>
    <w:rsid w:val="00F02864"/>
    <w:rsid w:val="00F319F5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EDA2-A732-4BFC-A4EE-AFF5223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3</cp:revision>
  <cp:lastPrinted>2020-10-26T00:07:00Z</cp:lastPrinted>
  <dcterms:created xsi:type="dcterms:W3CDTF">2020-08-27T02:40:00Z</dcterms:created>
  <dcterms:modified xsi:type="dcterms:W3CDTF">2020-10-26T00:22:00Z</dcterms:modified>
</cp:coreProperties>
</file>