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D46EA6" w:rsidP="00021CD6">
      <w:pPr>
        <w:pStyle w:val="3"/>
        <w:rPr>
          <w:u w:val="single"/>
        </w:rPr>
      </w:pPr>
      <w:r>
        <w:t>24.01.2022</w:t>
      </w:r>
      <w:r w:rsidR="00416A81">
        <w:t xml:space="preserve">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FF1ACD">
        <w:rPr>
          <w:u w:val="thick"/>
        </w:rPr>
        <w:t xml:space="preserve"> </w:t>
      </w:r>
      <w:r>
        <w:rPr>
          <w:u w:val="thick"/>
        </w:rPr>
        <w:t xml:space="preserve"> 56</w:t>
      </w:r>
      <w:r w:rsidR="001F6985">
        <w:rPr>
          <w:u w:val="thick"/>
        </w:rPr>
        <w:t>_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4D6065">
            <w:pPr>
              <w:snapToGri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4D6065">
              <w:rPr>
                <w:sz w:val="28"/>
                <w:szCs w:val="28"/>
              </w:rPr>
              <w:t>проекту планировки и межевания на земельном участке с кадастровым номером 28:10:101001:33</w:t>
            </w:r>
            <w:r w:rsidR="00F07FD3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 xml:space="preserve">муниципального </w:t>
            </w:r>
            <w:r w:rsidR="007B4204">
              <w:rPr>
                <w:sz w:val="28"/>
                <w:szCs w:val="28"/>
              </w:rPr>
              <w:t>образования </w:t>
            </w:r>
            <w:r w:rsidR="004D6065">
              <w:rPr>
                <w:sz w:val="28"/>
                <w:szCs w:val="28"/>
              </w:rPr>
              <w:t xml:space="preserve">Чигиринский </w:t>
            </w:r>
            <w:r w:rsidR="00AB7AAC">
              <w:rPr>
                <w:sz w:val="28"/>
                <w:szCs w:val="28"/>
              </w:rPr>
              <w:t>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B4204">
        <w:rPr>
          <w:szCs w:val="28"/>
        </w:rPr>
        <w:t>о ст.</w:t>
      </w:r>
      <w:r w:rsidR="001F6985">
        <w:rPr>
          <w:szCs w:val="28"/>
        </w:rPr>
        <w:t>31</w:t>
      </w:r>
      <w:r w:rsidR="00F07FD3">
        <w:rPr>
          <w:szCs w:val="28"/>
        </w:rPr>
        <w:t>,</w:t>
      </w:r>
      <w:r w:rsidR="001F6985">
        <w:rPr>
          <w:szCs w:val="28"/>
        </w:rPr>
        <w:t>32,33 Градостроительного</w:t>
      </w:r>
      <w:r w:rsidR="007B73A8">
        <w:rPr>
          <w:szCs w:val="28"/>
        </w:rPr>
        <w:t xml:space="preserve"> кодекс</w:t>
      </w:r>
      <w:r w:rsidR="007B4204">
        <w:rPr>
          <w:szCs w:val="28"/>
        </w:rPr>
        <w:t>а</w:t>
      </w:r>
      <w:r w:rsidR="007B73A8">
        <w:rPr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</w:t>
      </w:r>
      <w:r w:rsidR="007B4204" w:rsidRPr="007B4204">
        <w:rPr>
          <w:szCs w:val="28"/>
        </w:rPr>
        <w:t xml:space="preserve"> </w:t>
      </w:r>
      <w:r w:rsidR="007B4204">
        <w:rPr>
          <w:szCs w:val="28"/>
        </w:rPr>
        <w:t>Амурской области</w:t>
      </w:r>
      <w:r w:rsidR="003B1404" w:rsidRPr="00677BB1">
        <w:rPr>
          <w:szCs w:val="28"/>
        </w:rPr>
        <w:t>,</w:t>
      </w:r>
      <w:r w:rsidR="00A95F60">
        <w:rPr>
          <w:szCs w:val="28"/>
        </w:rPr>
        <w:t xml:space="preserve"> </w:t>
      </w:r>
      <w:r w:rsidR="007B4204">
        <w:rPr>
          <w:szCs w:val="28"/>
        </w:rPr>
        <w:t xml:space="preserve">на основании </w:t>
      </w:r>
      <w:r w:rsidR="00F07FD3">
        <w:rPr>
          <w:szCs w:val="28"/>
        </w:rPr>
        <w:t xml:space="preserve">заявления </w:t>
      </w:r>
      <w:r w:rsidR="004D6065">
        <w:rPr>
          <w:szCs w:val="28"/>
        </w:rPr>
        <w:t>ООО «МЕГАТЕК-СТРОЙ-ИНВЕСТ»</w:t>
      </w:r>
      <w:r w:rsidR="001F6985">
        <w:rPr>
          <w:szCs w:val="28"/>
        </w:rPr>
        <w:t xml:space="preserve"> от </w:t>
      </w:r>
      <w:r w:rsidR="004D6065">
        <w:rPr>
          <w:szCs w:val="28"/>
        </w:rPr>
        <w:t>24</w:t>
      </w:r>
      <w:r w:rsidR="001F6985">
        <w:rPr>
          <w:szCs w:val="28"/>
        </w:rPr>
        <w:t>.1</w:t>
      </w:r>
      <w:r w:rsidR="004D6065">
        <w:rPr>
          <w:szCs w:val="28"/>
        </w:rPr>
        <w:t>1</w:t>
      </w:r>
      <w:r w:rsidR="001F6985">
        <w:rPr>
          <w:szCs w:val="28"/>
        </w:rPr>
        <w:t xml:space="preserve">.2021 </w:t>
      </w:r>
      <w:r w:rsidR="004D6065">
        <w:rPr>
          <w:szCs w:val="28"/>
        </w:rPr>
        <w:t xml:space="preserve">              </w:t>
      </w:r>
      <w:r w:rsidR="001F6985">
        <w:rPr>
          <w:szCs w:val="28"/>
        </w:rPr>
        <w:t xml:space="preserve">№ </w:t>
      </w:r>
      <w:r w:rsidR="004D6065">
        <w:rPr>
          <w:szCs w:val="28"/>
        </w:rPr>
        <w:t>12986</w:t>
      </w:r>
      <w:r w:rsidR="007B4204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4D6065" w:rsidRDefault="00FE48F4" w:rsidP="004D606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 xml:space="preserve">Назначить публичные слушания по </w:t>
      </w:r>
      <w:r w:rsidR="004D6065">
        <w:rPr>
          <w:sz w:val="28"/>
          <w:szCs w:val="28"/>
        </w:rPr>
        <w:t>проекту планировки и межевания на земельном участке 28:10:101001:33</w:t>
      </w:r>
      <w:r w:rsidR="00F07FD3">
        <w:rPr>
          <w:sz w:val="28"/>
          <w:szCs w:val="28"/>
        </w:rPr>
        <w:t xml:space="preserve"> муниципального образования </w:t>
      </w:r>
      <w:r w:rsidR="004D6065">
        <w:rPr>
          <w:sz w:val="28"/>
          <w:szCs w:val="28"/>
        </w:rPr>
        <w:t>Чигиринского</w:t>
      </w:r>
      <w:r w:rsidR="001F6985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сельсовет</w:t>
      </w:r>
      <w:r w:rsidR="001F6985">
        <w:rPr>
          <w:sz w:val="28"/>
          <w:szCs w:val="28"/>
        </w:rPr>
        <w:t>а</w:t>
      </w:r>
      <w:r w:rsidR="00F07FD3">
        <w:rPr>
          <w:sz w:val="28"/>
          <w:szCs w:val="28"/>
        </w:rPr>
        <w:t xml:space="preserve"> Благовещенского района, на </w:t>
      </w:r>
      <w:r w:rsidR="004D6065">
        <w:rPr>
          <w:sz w:val="28"/>
          <w:szCs w:val="28"/>
        </w:rPr>
        <w:t>25</w:t>
      </w:r>
      <w:r w:rsidR="00F07FD3">
        <w:rPr>
          <w:sz w:val="28"/>
          <w:szCs w:val="28"/>
        </w:rPr>
        <w:t>.</w:t>
      </w:r>
      <w:r w:rsidR="004D6065">
        <w:rPr>
          <w:sz w:val="28"/>
          <w:szCs w:val="28"/>
        </w:rPr>
        <w:t>02</w:t>
      </w:r>
      <w:r w:rsidR="00F07FD3">
        <w:rPr>
          <w:sz w:val="28"/>
          <w:szCs w:val="28"/>
        </w:rPr>
        <w:t xml:space="preserve">.2022 года в </w:t>
      </w:r>
      <w:r w:rsidR="002D0AFE">
        <w:rPr>
          <w:sz w:val="28"/>
          <w:szCs w:val="28"/>
        </w:rPr>
        <w:t>09:</w:t>
      </w:r>
      <w:r w:rsidR="001F6985">
        <w:rPr>
          <w:sz w:val="28"/>
          <w:szCs w:val="28"/>
        </w:rPr>
        <w:t>30</w:t>
      </w:r>
      <w:r w:rsidR="00F07FD3">
        <w:rPr>
          <w:sz w:val="28"/>
          <w:szCs w:val="28"/>
        </w:rPr>
        <w:t xml:space="preserve"> по адресу: </w:t>
      </w:r>
      <w:r w:rsidR="004D6065">
        <w:rPr>
          <w:sz w:val="28"/>
          <w:szCs w:val="28"/>
        </w:rPr>
        <w:t>Амурская область, Благовещенский район,</w:t>
      </w:r>
      <w:r w:rsidR="004D6065" w:rsidRPr="007117DD">
        <w:rPr>
          <w:sz w:val="28"/>
          <w:szCs w:val="28"/>
        </w:rPr>
        <w:t xml:space="preserve"> </w:t>
      </w:r>
      <w:r w:rsidR="004D6065">
        <w:rPr>
          <w:sz w:val="28"/>
          <w:szCs w:val="28"/>
        </w:rPr>
        <w:t>с. Чигири, ул. Центральная, 37.</w:t>
      </w:r>
    </w:p>
    <w:p w:rsidR="007908C6" w:rsidRDefault="007908C6" w:rsidP="007908C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публичные слушания по проекту планировки и межевания на земельном участке 28:10:101001:33 муниципального образования Чигиринского сельсовета Благовещенского района, на 25.02.2022 года в 10:45 </w:t>
      </w:r>
      <w:r w:rsidR="001F698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Амурская область, Благовещенский район, </w:t>
      </w:r>
      <w:proofErr w:type="spellStart"/>
      <w:r>
        <w:rPr>
          <w:sz w:val="28"/>
          <w:szCs w:val="28"/>
        </w:rPr>
        <w:t>с.Игнатьево</w:t>
      </w:r>
      <w:proofErr w:type="spellEnd"/>
      <w:r>
        <w:rPr>
          <w:sz w:val="28"/>
          <w:szCs w:val="28"/>
        </w:rPr>
        <w:t>, ул.Школьная,16.</w:t>
      </w:r>
    </w:p>
    <w:p w:rsidR="007908C6" w:rsidRDefault="007908C6" w:rsidP="007908C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Назначить публичные слушания по проекту планировки и межевания на земельном участке 28:10:101001:33 муниципального образования Чигиринского сельсовета Благовещенского района, на 25.02.2022 года в 11:45 по адресу: Амурская область, Благовещенский район, с. </w:t>
      </w:r>
      <w:proofErr w:type="spellStart"/>
      <w:r>
        <w:rPr>
          <w:sz w:val="28"/>
          <w:szCs w:val="28"/>
        </w:rPr>
        <w:t>Верхнеблаговещенское</w:t>
      </w:r>
      <w:proofErr w:type="spellEnd"/>
      <w:r>
        <w:rPr>
          <w:sz w:val="28"/>
          <w:szCs w:val="28"/>
        </w:rPr>
        <w:t>, ул.Ленина.58</w:t>
      </w:r>
    </w:p>
    <w:p w:rsidR="00017804" w:rsidRDefault="002D0AFE" w:rsidP="007908C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со дня оповещения жителей муниципального образования об их проведении до дня опубликования </w:t>
      </w:r>
      <w:r w:rsidR="00017804">
        <w:rPr>
          <w:sz w:val="28"/>
          <w:szCs w:val="28"/>
        </w:rPr>
        <w:lastRenderedPageBreak/>
        <w:t>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7908C6">
        <w:rPr>
          <w:sz w:val="28"/>
          <w:szCs w:val="28"/>
        </w:rPr>
        <w:t>26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01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7908C6">
        <w:rPr>
          <w:sz w:val="28"/>
          <w:szCs w:val="28"/>
        </w:rPr>
        <w:t>25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С.А.Матвеева</w:t>
      </w:r>
      <w:proofErr w:type="spellEnd"/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sectPr w:rsidR="002D0AFE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D7C75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1F6985"/>
    <w:rsid w:val="00281519"/>
    <w:rsid w:val="00297CFF"/>
    <w:rsid w:val="002B6AEE"/>
    <w:rsid w:val="002C3A98"/>
    <w:rsid w:val="002D0AFE"/>
    <w:rsid w:val="002D27C1"/>
    <w:rsid w:val="002F201F"/>
    <w:rsid w:val="00311245"/>
    <w:rsid w:val="0032531D"/>
    <w:rsid w:val="0035430C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8450E"/>
    <w:rsid w:val="004A5144"/>
    <w:rsid w:val="004C7E8D"/>
    <w:rsid w:val="004D6065"/>
    <w:rsid w:val="004D656E"/>
    <w:rsid w:val="004E42E1"/>
    <w:rsid w:val="00520860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908C6"/>
    <w:rsid w:val="007B4204"/>
    <w:rsid w:val="007B73A8"/>
    <w:rsid w:val="007D3A19"/>
    <w:rsid w:val="007D7BE2"/>
    <w:rsid w:val="00811EEB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46EA6"/>
    <w:rsid w:val="00D52888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ED2BFE"/>
    <w:rsid w:val="00F0238F"/>
    <w:rsid w:val="00F07FD3"/>
    <w:rsid w:val="00F12DCF"/>
    <w:rsid w:val="00F30E6B"/>
    <w:rsid w:val="00F77FFE"/>
    <w:rsid w:val="00FA2B24"/>
    <w:rsid w:val="00FB0CDF"/>
    <w:rsid w:val="00FE3C5A"/>
    <w:rsid w:val="00FE48F4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3059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4</cp:revision>
  <cp:lastPrinted>2022-01-24T05:46:00Z</cp:lastPrinted>
  <dcterms:created xsi:type="dcterms:W3CDTF">2022-01-24T05:58:00Z</dcterms:created>
  <dcterms:modified xsi:type="dcterms:W3CDTF">2022-01-24T23:50:00Z</dcterms:modified>
</cp:coreProperties>
</file>